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7AEC" w14:textId="309A53B0" w:rsidR="00EB4274" w:rsidRPr="00E27230" w:rsidRDefault="00596DCF">
      <w:pPr>
        <w:pStyle w:val="Heading1"/>
        <w:rPr>
          <w:rFonts w:asciiTheme="minorHAnsi" w:hAnsiTheme="minorHAnsi" w:cstheme="minorHAnsi"/>
          <w:szCs w:val="28"/>
        </w:rPr>
      </w:pPr>
      <w:r w:rsidRPr="00E27230">
        <w:rPr>
          <w:rFonts w:asciiTheme="minorHAnsi" w:hAnsiTheme="minorHAnsi" w:cstheme="minorHAnsi"/>
          <w:noProof/>
          <w:szCs w:val="28"/>
          <w:lang w:eastAsia="en-GB"/>
        </w:rPr>
        <mc:AlternateContent>
          <mc:Choice Requires="wps">
            <w:drawing>
              <wp:anchor distT="0" distB="0" distL="114300" distR="114300" simplePos="0" relativeHeight="251649024" behindDoc="0" locked="0" layoutInCell="1" allowOverlap="1" wp14:anchorId="1FAB2E44" wp14:editId="5873CF23">
                <wp:simplePos x="0" y="0"/>
                <wp:positionH relativeFrom="column">
                  <wp:posOffset>5029200</wp:posOffset>
                </wp:positionH>
                <wp:positionV relativeFrom="paragraph">
                  <wp:posOffset>-228600</wp:posOffset>
                </wp:positionV>
                <wp:extent cx="1446530" cy="762000"/>
                <wp:effectExtent l="0" t="0" r="2032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762000"/>
                        </a:xfrm>
                        <a:prstGeom prst="rect">
                          <a:avLst/>
                        </a:prstGeom>
                        <a:solidFill>
                          <a:srgbClr val="FFFFFF"/>
                        </a:solidFill>
                        <a:ln w="9525">
                          <a:solidFill>
                            <a:srgbClr val="000000"/>
                          </a:solidFill>
                          <a:miter lim="800000"/>
                          <a:headEnd/>
                          <a:tailEnd/>
                        </a:ln>
                      </wps:spPr>
                      <wps:txbx>
                        <w:txbxContent>
                          <w:p w14:paraId="6B1222EF" w14:textId="7FA2F634" w:rsidR="00EB4274" w:rsidRDefault="002C383B">
                            <w:r>
                              <w:rPr>
                                <w:noProof/>
                              </w:rPr>
                              <w:drawing>
                                <wp:inline distT="0" distB="0" distL="0" distR="0" wp14:anchorId="29CC1A09" wp14:editId="2F867AEC">
                                  <wp:extent cx="1254760" cy="593090"/>
                                  <wp:effectExtent l="0" t="0" r="254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593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FAB2E44">
                <v:stroke joinstyle="miter"/>
                <v:path gradientshapeok="t" o:connecttype="rect"/>
              </v:shapetype>
              <v:shape id="Text Box 2" style="position:absolute;margin-left:396pt;margin-top:-18pt;width:113.9pt;height:6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">
                <v:textbox>
                  <w:txbxContent>
                    <w:p w:rsidR="00EB4274" w:rsidRDefault="002C383B" w14:paraId="6B1222EF" w14:textId="7FA2F634">
                      <w:r>
                        <w:rPr>
                          <w:noProof/>
                        </w:rPr>
                        <w:drawing>
                          <wp:inline distT="0" distB="0" distL="0" distR="0" wp14:anchorId="29CC1A09" wp14:editId="2F867AEC">
                            <wp:extent cx="1254760" cy="593090"/>
                            <wp:effectExtent l="0" t="0" r="254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4760" cy="593090"/>
                                    </a:xfrm>
                                    <a:prstGeom prst="rect">
                                      <a:avLst/>
                                    </a:prstGeom>
                                    <a:noFill/>
                                    <a:ln>
                                      <a:noFill/>
                                    </a:ln>
                                  </pic:spPr>
                                </pic:pic>
                              </a:graphicData>
                            </a:graphic>
                          </wp:inline>
                        </w:drawing>
                      </w:r>
                    </w:p>
                  </w:txbxContent>
                </v:textbox>
              </v:shape>
            </w:pict>
          </mc:Fallback>
        </mc:AlternateContent>
      </w:r>
      <w:r w:rsidR="009E7D58" w:rsidRPr="00E27230">
        <w:rPr>
          <w:rFonts w:asciiTheme="minorHAnsi" w:hAnsiTheme="minorHAnsi" w:cstheme="minorHAnsi"/>
          <w:szCs w:val="28"/>
        </w:rPr>
        <w:t xml:space="preserve">Parental </w:t>
      </w:r>
      <w:r w:rsidR="00EB4274" w:rsidRPr="00E27230">
        <w:rPr>
          <w:rFonts w:asciiTheme="minorHAnsi" w:hAnsiTheme="minorHAnsi" w:cstheme="minorHAnsi"/>
          <w:szCs w:val="28"/>
        </w:rPr>
        <w:t>Complaints</w:t>
      </w:r>
      <w:r w:rsidR="005568FF" w:rsidRPr="00E27230">
        <w:rPr>
          <w:rFonts w:asciiTheme="minorHAnsi" w:hAnsiTheme="minorHAnsi" w:cstheme="minorHAnsi"/>
          <w:szCs w:val="28"/>
        </w:rPr>
        <w:t xml:space="preserve"> Policy</w:t>
      </w:r>
    </w:p>
    <w:p w14:paraId="4C9E7C76" w14:textId="77777777" w:rsidR="00EB4274" w:rsidRPr="00E27230" w:rsidRDefault="00EB4274">
      <w:pPr>
        <w:rPr>
          <w:rFonts w:asciiTheme="minorHAnsi" w:hAnsiTheme="minorHAnsi" w:cstheme="minorHAnsi"/>
          <w:szCs w:val="28"/>
        </w:rPr>
      </w:pPr>
    </w:p>
    <w:p w14:paraId="7719ABB5" w14:textId="77777777" w:rsidR="00EB4274" w:rsidRPr="00E27230" w:rsidRDefault="00EB4274">
      <w:pPr>
        <w:rPr>
          <w:rFonts w:asciiTheme="minorHAnsi" w:hAnsiTheme="minorHAnsi" w:cstheme="minorHAnsi"/>
          <w:szCs w:val="28"/>
        </w:rPr>
      </w:pPr>
    </w:p>
    <w:p w14:paraId="2EDD2DB9" w14:textId="77777777" w:rsidR="00EB4274" w:rsidRPr="00E27230" w:rsidRDefault="00FA79A3">
      <w:pPr>
        <w:rPr>
          <w:rFonts w:asciiTheme="minorHAnsi" w:hAnsiTheme="minorHAnsi" w:cstheme="minorHAnsi"/>
          <w:szCs w:val="28"/>
        </w:rPr>
      </w:pPr>
      <w:r w:rsidRPr="00E27230">
        <w:rPr>
          <w:rFonts w:asciiTheme="minorHAnsi" w:hAnsiTheme="minorHAnsi" w:cstheme="minorHAnsi"/>
          <w:szCs w:val="28"/>
        </w:rPr>
        <w:t xml:space="preserve">Original </w:t>
      </w:r>
      <w:r w:rsidR="00EB4274" w:rsidRPr="00E27230">
        <w:rPr>
          <w:rFonts w:asciiTheme="minorHAnsi" w:hAnsiTheme="minorHAnsi" w:cstheme="minorHAnsi"/>
          <w:szCs w:val="28"/>
        </w:rPr>
        <w:t xml:space="preserve">Date: June 2007  </w:t>
      </w:r>
    </w:p>
    <w:p w14:paraId="762FEC7E" w14:textId="52392654" w:rsidR="00EB4274" w:rsidRPr="00E27230" w:rsidRDefault="00E5336D">
      <w:pPr>
        <w:rPr>
          <w:rFonts w:asciiTheme="minorHAnsi" w:hAnsiTheme="minorHAnsi" w:cstheme="minorHAnsi"/>
          <w:szCs w:val="28"/>
        </w:rPr>
      </w:pPr>
      <w:r w:rsidRPr="00E27230">
        <w:rPr>
          <w:rFonts w:asciiTheme="minorHAnsi" w:hAnsiTheme="minorHAnsi" w:cstheme="minorHAnsi"/>
          <w:szCs w:val="28"/>
        </w:rPr>
        <w:t xml:space="preserve">Last </w:t>
      </w:r>
      <w:r w:rsidR="00EB4274" w:rsidRPr="00E27230">
        <w:rPr>
          <w:rFonts w:asciiTheme="minorHAnsi" w:hAnsiTheme="minorHAnsi" w:cstheme="minorHAnsi"/>
          <w:szCs w:val="28"/>
        </w:rPr>
        <w:t xml:space="preserve">Reviewed: </w:t>
      </w:r>
      <w:r w:rsidR="00F17A1F" w:rsidRPr="00E27230">
        <w:rPr>
          <w:rFonts w:asciiTheme="minorHAnsi" w:hAnsiTheme="minorHAnsi" w:cstheme="minorHAnsi"/>
          <w:szCs w:val="28"/>
        </w:rPr>
        <w:t>April 201</w:t>
      </w:r>
      <w:r w:rsidR="002C383B" w:rsidRPr="00E27230">
        <w:rPr>
          <w:rFonts w:asciiTheme="minorHAnsi" w:hAnsiTheme="minorHAnsi" w:cstheme="minorHAnsi"/>
          <w:szCs w:val="28"/>
        </w:rPr>
        <w:t>9</w:t>
      </w:r>
      <w:r w:rsidR="3AB3A9C0" w:rsidRPr="00E27230">
        <w:rPr>
          <w:rFonts w:asciiTheme="minorHAnsi" w:hAnsiTheme="minorHAnsi" w:cstheme="minorHAnsi"/>
          <w:szCs w:val="28"/>
        </w:rPr>
        <w:t>, March 2023</w:t>
      </w:r>
      <w:r w:rsidR="2872D691" w:rsidRPr="00E27230">
        <w:rPr>
          <w:rFonts w:asciiTheme="minorHAnsi" w:hAnsiTheme="minorHAnsi" w:cstheme="minorHAnsi"/>
          <w:szCs w:val="28"/>
        </w:rPr>
        <w:t>, June 2024</w:t>
      </w:r>
    </w:p>
    <w:p w14:paraId="7F5CB7BA" w14:textId="73847AC6" w:rsidR="0C72640B" w:rsidRPr="00E27230" w:rsidRDefault="0C72640B" w:rsidP="59413B18">
      <w:pPr>
        <w:rPr>
          <w:rFonts w:asciiTheme="minorHAnsi" w:hAnsiTheme="minorHAnsi" w:cstheme="minorHAnsi"/>
          <w:szCs w:val="28"/>
        </w:rPr>
      </w:pPr>
      <w:r w:rsidRPr="00E27230">
        <w:rPr>
          <w:rFonts w:asciiTheme="minorHAnsi" w:hAnsiTheme="minorHAnsi" w:cstheme="minorHAnsi"/>
          <w:szCs w:val="28"/>
        </w:rPr>
        <w:t>To be reviewed: June 2026</w:t>
      </w:r>
    </w:p>
    <w:p w14:paraId="27909942" w14:textId="77777777" w:rsidR="00EB4274" w:rsidRPr="00E27230" w:rsidRDefault="00EB4274">
      <w:pPr>
        <w:rPr>
          <w:rFonts w:asciiTheme="minorHAnsi" w:hAnsiTheme="minorHAnsi" w:cstheme="minorHAnsi"/>
          <w:szCs w:val="28"/>
        </w:rPr>
      </w:pPr>
    </w:p>
    <w:p w14:paraId="715439A3" w14:textId="77777777" w:rsidR="00EB4274" w:rsidRPr="00E27230" w:rsidRDefault="00EB4274">
      <w:pPr>
        <w:pStyle w:val="Heading1"/>
        <w:rPr>
          <w:rFonts w:asciiTheme="minorHAnsi" w:hAnsiTheme="minorHAnsi" w:cstheme="minorHAnsi"/>
          <w:sz w:val="24"/>
        </w:rPr>
      </w:pPr>
      <w:r w:rsidRPr="00E27230">
        <w:rPr>
          <w:rFonts w:asciiTheme="minorHAnsi" w:hAnsiTheme="minorHAnsi" w:cstheme="minorHAnsi"/>
          <w:sz w:val="24"/>
        </w:rPr>
        <w:t>Rationale</w:t>
      </w:r>
    </w:p>
    <w:p w14:paraId="4734190D" w14:textId="77777777" w:rsidR="00EB4274" w:rsidRPr="00E27230" w:rsidRDefault="00EB4274">
      <w:pPr>
        <w:rPr>
          <w:rFonts w:asciiTheme="minorHAnsi" w:hAnsiTheme="minorHAnsi" w:cstheme="minorHAnsi"/>
          <w:sz w:val="24"/>
        </w:rPr>
      </w:pPr>
    </w:p>
    <w:p w14:paraId="34B1E4DC" w14:textId="7185200A" w:rsidR="00317D9F" w:rsidRPr="00E27230" w:rsidRDefault="00317D9F">
      <w:pPr>
        <w:pStyle w:val="BodyText"/>
        <w:rPr>
          <w:rFonts w:asciiTheme="minorHAnsi" w:hAnsiTheme="minorHAnsi" w:cstheme="minorHAnsi"/>
          <w:sz w:val="24"/>
        </w:rPr>
      </w:pPr>
      <w:r w:rsidRPr="00E27230">
        <w:rPr>
          <w:rFonts w:asciiTheme="minorHAnsi" w:hAnsiTheme="minorHAnsi" w:cstheme="minorHAnsi"/>
          <w:sz w:val="24"/>
        </w:rPr>
        <w:t xml:space="preserve">Bettws </w:t>
      </w:r>
      <w:proofErr w:type="spellStart"/>
      <w:r w:rsidRPr="00E27230">
        <w:rPr>
          <w:rFonts w:asciiTheme="minorHAnsi" w:hAnsiTheme="minorHAnsi" w:cstheme="minorHAnsi"/>
          <w:sz w:val="24"/>
        </w:rPr>
        <w:t>Lifehouse</w:t>
      </w:r>
      <w:proofErr w:type="spellEnd"/>
      <w:r w:rsidRPr="00E27230">
        <w:rPr>
          <w:rFonts w:asciiTheme="minorHAnsi" w:hAnsiTheme="minorHAnsi" w:cstheme="minorHAnsi"/>
          <w:sz w:val="24"/>
        </w:rPr>
        <w:t xml:space="preserve"> prides itself on the quality of the teaching and pastoral care provided to its pupils. However, if parents </w:t>
      </w:r>
      <w:r w:rsidR="00A45DA7" w:rsidRPr="00E27230">
        <w:rPr>
          <w:rFonts w:asciiTheme="minorHAnsi" w:hAnsiTheme="minorHAnsi" w:cstheme="minorHAnsi"/>
          <w:sz w:val="24"/>
        </w:rPr>
        <w:t xml:space="preserve">or carers </w:t>
      </w:r>
      <w:r w:rsidRPr="00E27230">
        <w:rPr>
          <w:rFonts w:asciiTheme="minorHAnsi" w:hAnsiTheme="minorHAnsi" w:cstheme="minorHAnsi"/>
          <w:sz w:val="24"/>
        </w:rPr>
        <w:t xml:space="preserve">do have a complaint, they can expect it to be dealt with in accordance with this procedure. </w:t>
      </w:r>
    </w:p>
    <w:p w14:paraId="27A59D4C" w14:textId="0A314035" w:rsidR="00317D9F" w:rsidRPr="00E27230" w:rsidRDefault="00317D9F" w:rsidP="2912F06C">
      <w:pPr>
        <w:pStyle w:val="BodyText"/>
        <w:rPr>
          <w:rFonts w:asciiTheme="minorHAnsi" w:hAnsiTheme="minorHAnsi" w:cstheme="minorHAnsi"/>
          <w:sz w:val="24"/>
        </w:rPr>
      </w:pPr>
      <w:r w:rsidRPr="00E27230">
        <w:rPr>
          <w:rFonts w:asciiTheme="minorHAnsi" w:hAnsiTheme="minorHAnsi" w:cstheme="minorHAnsi"/>
          <w:sz w:val="24"/>
        </w:rPr>
        <w:t xml:space="preserve">The </w:t>
      </w:r>
      <w:proofErr w:type="spellStart"/>
      <w:r w:rsidRPr="00E27230">
        <w:rPr>
          <w:rFonts w:asciiTheme="minorHAnsi" w:hAnsiTheme="minorHAnsi" w:cstheme="minorHAnsi"/>
          <w:sz w:val="24"/>
        </w:rPr>
        <w:t>Lifehouse</w:t>
      </w:r>
      <w:proofErr w:type="spellEnd"/>
      <w:r w:rsidRPr="00E27230">
        <w:rPr>
          <w:rFonts w:asciiTheme="minorHAnsi" w:hAnsiTheme="minorHAnsi" w:cstheme="minorHAnsi"/>
          <w:sz w:val="24"/>
        </w:rPr>
        <w:t xml:space="preserve"> will make the complaints procedure available to all parents and carers of pupils and of prospective pupils on the school’s website and from the school office during the school    day.</w:t>
      </w:r>
    </w:p>
    <w:p w14:paraId="17902A21" w14:textId="21715E7D" w:rsidR="00317D9F" w:rsidRPr="00E27230" w:rsidRDefault="00317D9F" w:rsidP="2912F06C">
      <w:pPr>
        <w:pStyle w:val="BodyText"/>
        <w:rPr>
          <w:rFonts w:asciiTheme="minorHAnsi" w:hAnsiTheme="minorHAnsi" w:cstheme="minorHAnsi"/>
          <w:sz w:val="24"/>
        </w:rPr>
      </w:pPr>
      <w:r w:rsidRPr="00E27230">
        <w:rPr>
          <w:rFonts w:asciiTheme="minorHAnsi" w:hAnsiTheme="minorHAnsi" w:cstheme="minorHAnsi"/>
          <w:sz w:val="24"/>
        </w:rPr>
        <w:t xml:space="preserve">We will ensure that all parents of pupils and of prospective pupils who request it are                  made aware that this document is published or available and the form in which it is published </w:t>
      </w:r>
      <w:proofErr w:type="gramStart"/>
      <w:r w:rsidRPr="00E27230">
        <w:rPr>
          <w:rFonts w:asciiTheme="minorHAnsi" w:hAnsiTheme="minorHAnsi" w:cstheme="minorHAnsi"/>
          <w:sz w:val="24"/>
        </w:rPr>
        <w:t>or  available</w:t>
      </w:r>
      <w:proofErr w:type="gramEnd"/>
      <w:r w:rsidRPr="00E27230">
        <w:rPr>
          <w:rFonts w:asciiTheme="minorHAnsi" w:hAnsiTheme="minorHAnsi" w:cstheme="minorHAnsi"/>
          <w:sz w:val="24"/>
        </w:rPr>
        <w:t xml:space="preserve">. </w:t>
      </w:r>
    </w:p>
    <w:p w14:paraId="207F37E3" w14:textId="69B1EC57" w:rsidR="007374CE" w:rsidRPr="00E27230" w:rsidRDefault="00114770" w:rsidP="007374CE">
      <w:pPr>
        <w:rPr>
          <w:rFonts w:asciiTheme="minorHAnsi" w:hAnsiTheme="minorHAnsi" w:cstheme="minorHAnsi"/>
          <w:iCs/>
          <w:sz w:val="24"/>
        </w:rPr>
      </w:pPr>
      <w:r w:rsidRPr="00E27230">
        <w:rPr>
          <w:rFonts w:asciiTheme="minorHAnsi" w:hAnsiTheme="minorHAnsi" w:cstheme="minorHAnsi"/>
          <w:b w:val="0"/>
          <w:sz w:val="24"/>
        </w:rPr>
        <w:t>For</w:t>
      </w:r>
      <w:r w:rsidR="00326093" w:rsidRPr="00E27230">
        <w:rPr>
          <w:rFonts w:asciiTheme="minorHAnsi" w:hAnsiTheme="minorHAnsi" w:cstheme="minorHAnsi"/>
          <w:b w:val="0"/>
          <w:sz w:val="24"/>
        </w:rPr>
        <w:t xml:space="preserve"> this document </w:t>
      </w:r>
      <w:r w:rsidR="007374CE" w:rsidRPr="00E27230">
        <w:rPr>
          <w:rFonts w:asciiTheme="minorHAnsi" w:hAnsiTheme="minorHAnsi" w:cstheme="minorHAnsi"/>
          <w:b w:val="0"/>
          <w:sz w:val="24"/>
        </w:rPr>
        <w:t xml:space="preserve">the term parent </w:t>
      </w:r>
      <w:r w:rsidR="00817795" w:rsidRPr="00E27230">
        <w:rPr>
          <w:rFonts w:asciiTheme="minorHAnsi" w:hAnsiTheme="minorHAnsi" w:cstheme="minorHAnsi"/>
          <w:b w:val="0"/>
          <w:sz w:val="24"/>
        </w:rPr>
        <w:t>refers to</w:t>
      </w:r>
      <w:r w:rsidR="007374CE" w:rsidRPr="00E27230">
        <w:rPr>
          <w:rFonts w:asciiTheme="minorHAnsi" w:hAnsiTheme="minorHAnsi" w:cstheme="minorHAnsi"/>
          <w:b w:val="0"/>
          <w:sz w:val="24"/>
        </w:rPr>
        <w:t xml:space="preserve"> a parent of a current pupil or legal guardian or education </w:t>
      </w:r>
      <w:r w:rsidR="00BA4CEF" w:rsidRPr="00E27230">
        <w:rPr>
          <w:rFonts w:asciiTheme="minorHAnsi" w:hAnsiTheme="minorHAnsi" w:cstheme="minorHAnsi"/>
          <w:b w:val="0"/>
          <w:sz w:val="24"/>
        </w:rPr>
        <w:t>guardian and</w:t>
      </w:r>
      <w:r w:rsidR="007374CE" w:rsidRPr="00E27230">
        <w:rPr>
          <w:rFonts w:asciiTheme="minorHAnsi" w:hAnsiTheme="minorHAnsi" w:cstheme="minorHAnsi"/>
          <w:b w:val="0"/>
          <w:iCs/>
          <w:sz w:val="24"/>
        </w:rPr>
        <w:t xml:space="preserve"> may at our discretion include a parent whose child has recently left the </w:t>
      </w:r>
      <w:proofErr w:type="gramStart"/>
      <w:r w:rsidR="007374CE" w:rsidRPr="00E27230">
        <w:rPr>
          <w:rFonts w:asciiTheme="minorHAnsi" w:hAnsiTheme="minorHAnsi" w:cstheme="minorHAnsi"/>
          <w:b w:val="0"/>
          <w:iCs/>
          <w:sz w:val="24"/>
        </w:rPr>
        <w:t>School</w:t>
      </w:r>
      <w:proofErr w:type="gramEnd"/>
      <w:r w:rsidR="007374CE" w:rsidRPr="00E27230">
        <w:rPr>
          <w:rFonts w:asciiTheme="minorHAnsi" w:hAnsiTheme="minorHAnsi" w:cstheme="minorHAnsi"/>
          <w:iCs/>
          <w:sz w:val="24"/>
        </w:rPr>
        <w:t>.</w:t>
      </w:r>
    </w:p>
    <w:p w14:paraId="12A9BBDE" w14:textId="43BDF022" w:rsidR="00BA4CEF" w:rsidRPr="00E27230" w:rsidRDefault="00BA4CEF" w:rsidP="2912F06C">
      <w:pPr>
        <w:rPr>
          <w:rFonts w:asciiTheme="minorHAnsi" w:hAnsiTheme="minorHAnsi" w:cstheme="minorHAnsi"/>
          <w:b w:val="0"/>
          <w:bCs w:val="0"/>
          <w:sz w:val="24"/>
        </w:rPr>
      </w:pPr>
      <w:r w:rsidRPr="00E27230">
        <w:rPr>
          <w:rFonts w:asciiTheme="minorHAnsi" w:hAnsiTheme="minorHAnsi" w:cstheme="minorHAnsi"/>
          <w:b w:val="0"/>
          <w:bCs w:val="0"/>
          <w:sz w:val="24"/>
        </w:rPr>
        <w:t>Any other person wishing to lodge a complaint wo</w:t>
      </w:r>
      <w:r w:rsidR="6ABE12CD" w:rsidRPr="00E27230">
        <w:rPr>
          <w:rFonts w:asciiTheme="minorHAnsi" w:hAnsiTheme="minorHAnsi" w:cstheme="minorHAnsi"/>
          <w:b w:val="0"/>
          <w:bCs w:val="0"/>
          <w:sz w:val="24"/>
        </w:rPr>
        <w:t>u</w:t>
      </w:r>
      <w:r w:rsidRPr="00E27230">
        <w:rPr>
          <w:rFonts w:asciiTheme="minorHAnsi" w:hAnsiTheme="minorHAnsi" w:cstheme="minorHAnsi"/>
          <w:b w:val="0"/>
          <w:bCs w:val="0"/>
          <w:sz w:val="24"/>
        </w:rPr>
        <w:t>ld need to do so through normal civil procedures.</w:t>
      </w:r>
    </w:p>
    <w:p w14:paraId="45A86E79" w14:textId="77777777" w:rsidR="007374CE" w:rsidRPr="00E27230" w:rsidRDefault="007374CE">
      <w:pPr>
        <w:pStyle w:val="Heading2"/>
        <w:rPr>
          <w:rFonts w:asciiTheme="minorHAnsi" w:hAnsiTheme="minorHAnsi" w:cstheme="minorHAnsi"/>
          <w:sz w:val="24"/>
        </w:rPr>
      </w:pPr>
    </w:p>
    <w:p w14:paraId="54F3697F" w14:textId="6F7DBC29" w:rsidR="00EB4274" w:rsidRPr="00E27230" w:rsidRDefault="00EB4274">
      <w:pPr>
        <w:pStyle w:val="Heading2"/>
        <w:rPr>
          <w:rFonts w:asciiTheme="minorHAnsi" w:hAnsiTheme="minorHAnsi" w:cstheme="minorHAnsi"/>
          <w:b/>
          <w:bCs/>
          <w:sz w:val="24"/>
        </w:rPr>
      </w:pPr>
      <w:r w:rsidRPr="00E27230">
        <w:rPr>
          <w:rFonts w:asciiTheme="minorHAnsi" w:hAnsiTheme="minorHAnsi" w:cstheme="minorHAnsi"/>
          <w:b/>
          <w:bCs/>
          <w:sz w:val="24"/>
        </w:rPr>
        <w:t>Aims</w:t>
      </w:r>
    </w:p>
    <w:p w14:paraId="19230734" w14:textId="77777777" w:rsidR="00EB4274" w:rsidRPr="00E27230" w:rsidRDefault="00EB4274">
      <w:pPr>
        <w:rPr>
          <w:rFonts w:asciiTheme="minorHAnsi" w:hAnsiTheme="minorHAnsi" w:cstheme="minorHAnsi"/>
          <w:sz w:val="24"/>
        </w:rPr>
      </w:pPr>
    </w:p>
    <w:p w14:paraId="6FD8161A" w14:textId="77777777" w:rsidR="00EB4274" w:rsidRPr="00E27230" w:rsidRDefault="00EB4274">
      <w:pPr>
        <w:pStyle w:val="BodyText"/>
        <w:rPr>
          <w:rFonts w:asciiTheme="minorHAnsi" w:hAnsiTheme="minorHAnsi" w:cstheme="minorHAnsi"/>
          <w:sz w:val="24"/>
        </w:rPr>
      </w:pPr>
      <w:r w:rsidRPr="00E27230">
        <w:rPr>
          <w:rFonts w:asciiTheme="minorHAnsi" w:hAnsiTheme="minorHAnsi" w:cstheme="minorHAnsi"/>
          <w:sz w:val="24"/>
        </w:rPr>
        <w:t xml:space="preserve">This policy will provide a clear, concise and efficient way of handling any complaint against The </w:t>
      </w:r>
      <w:proofErr w:type="spellStart"/>
      <w:r w:rsidRPr="00E27230">
        <w:rPr>
          <w:rFonts w:asciiTheme="minorHAnsi" w:hAnsiTheme="minorHAnsi" w:cstheme="minorHAnsi"/>
          <w:sz w:val="24"/>
        </w:rPr>
        <w:t>Lifehouse</w:t>
      </w:r>
      <w:proofErr w:type="spellEnd"/>
      <w:r w:rsidRPr="00E27230">
        <w:rPr>
          <w:rFonts w:asciiTheme="minorHAnsi" w:hAnsiTheme="minorHAnsi" w:cstheme="minorHAnsi"/>
          <w:sz w:val="24"/>
        </w:rPr>
        <w:t xml:space="preserve"> or its staff /</w:t>
      </w:r>
      <w:r w:rsidRPr="00E27230">
        <w:rPr>
          <w:rFonts w:asciiTheme="minorHAnsi" w:hAnsiTheme="minorHAnsi" w:cstheme="minorHAnsi"/>
          <w:color w:val="000000"/>
          <w:sz w:val="24"/>
        </w:rPr>
        <w:t>members / students</w:t>
      </w:r>
      <w:r w:rsidRPr="00E27230">
        <w:rPr>
          <w:rFonts w:asciiTheme="minorHAnsi" w:hAnsiTheme="minorHAnsi" w:cstheme="minorHAnsi"/>
          <w:sz w:val="24"/>
        </w:rPr>
        <w:t>.  It will act to reassure everyone concerned that all complaints will be dealt with openly and fairly.</w:t>
      </w:r>
      <w:r w:rsidR="00317D9F" w:rsidRPr="00E27230">
        <w:rPr>
          <w:rFonts w:asciiTheme="minorHAnsi" w:hAnsiTheme="minorHAnsi" w:cstheme="minorHAnsi"/>
          <w:sz w:val="24"/>
        </w:rPr>
        <w:t xml:space="preserve"> Complaints can range from informal and be relatively minor in content and resolution to those which are more complex and require the input of others outside of the normal school management, and potentially external agencies. This policy will help all concerned to find resolution in the soonest possible time frame and with the least disruption to pupils and staff.</w:t>
      </w:r>
    </w:p>
    <w:p w14:paraId="4FD4D6D6" w14:textId="77777777" w:rsidR="00EB4274" w:rsidRPr="00E27230" w:rsidRDefault="00EB4274">
      <w:pPr>
        <w:rPr>
          <w:rFonts w:asciiTheme="minorHAnsi" w:hAnsiTheme="minorHAnsi" w:cstheme="minorHAnsi"/>
          <w:b w:val="0"/>
          <w:bCs w:val="0"/>
          <w:sz w:val="24"/>
        </w:rPr>
      </w:pPr>
    </w:p>
    <w:p w14:paraId="33429F18" w14:textId="77777777" w:rsidR="00EB4274" w:rsidRPr="00E27230" w:rsidRDefault="00EB4274">
      <w:pPr>
        <w:pStyle w:val="Heading2"/>
        <w:rPr>
          <w:rFonts w:asciiTheme="minorHAnsi" w:hAnsiTheme="minorHAnsi" w:cstheme="minorHAnsi"/>
          <w:b/>
          <w:sz w:val="24"/>
        </w:rPr>
      </w:pPr>
      <w:r w:rsidRPr="00E27230">
        <w:rPr>
          <w:rFonts w:asciiTheme="minorHAnsi" w:hAnsiTheme="minorHAnsi" w:cstheme="minorHAnsi"/>
          <w:b/>
          <w:sz w:val="24"/>
        </w:rPr>
        <w:t>Procedure</w:t>
      </w:r>
    </w:p>
    <w:p w14:paraId="1DDE1CE9" w14:textId="77777777" w:rsidR="002C1BA8" w:rsidRPr="00E27230" w:rsidRDefault="002C1BA8" w:rsidP="002C1BA8">
      <w:pPr>
        <w:rPr>
          <w:rFonts w:asciiTheme="minorHAnsi" w:hAnsiTheme="minorHAnsi" w:cstheme="minorHAnsi"/>
          <w:sz w:val="24"/>
        </w:rPr>
      </w:pPr>
    </w:p>
    <w:p w14:paraId="6D07CB2B" w14:textId="77777777" w:rsidR="002C1BA8" w:rsidRPr="00E27230" w:rsidRDefault="002C1BA8" w:rsidP="002C1BA8">
      <w:pPr>
        <w:rPr>
          <w:rFonts w:asciiTheme="minorHAnsi" w:hAnsiTheme="minorHAnsi" w:cstheme="minorHAnsi"/>
          <w:sz w:val="24"/>
        </w:rPr>
      </w:pPr>
      <w:r w:rsidRPr="00E27230">
        <w:rPr>
          <w:rFonts w:asciiTheme="minorHAnsi" w:hAnsiTheme="minorHAnsi" w:cstheme="minorHAnsi"/>
          <w:sz w:val="24"/>
        </w:rPr>
        <w:t xml:space="preserve">Stage 1 – Informal Resolution </w:t>
      </w:r>
    </w:p>
    <w:p w14:paraId="5F0A171F" w14:textId="77777777" w:rsidR="002C1BA8" w:rsidRPr="00E27230" w:rsidRDefault="002C1BA8" w:rsidP="00B44CA3">
      <w:pPr>
        <w:ind w:firstLine="60"/>
        <w:rPr>
          <w:rFonts w:asciiTheme="minorHAnsi" w:hAnsiTheme="minorHAnsi" w:cstheme="minorHAnsi"/>
          <w:b w:val="0"/>
          <w:sz w:val="24"/>
        </w:rPr>
      </w:pPr>
    </w:p>
    <w:p w14:paraId="2125ECAF" w14:textId="77777777" w:rsidR="002C1BA8" w:rsidRPr="00E27230" w:rsidRDefault="00B44CA3" w:rsidP="00B44CA3">
      <w:pPr>
        <w:rPr>
          <w:rFonts w:asciiTheme="minorHAnsi" w:hAnsiTheme="minorHAnsi" w:cstheme="minorHAnsi"/>
          <w:b w:val="0"/>
          <w:sz w:val="24"/>
        </w:rPr>
      </w:pPr>
      <w:r w:rsidRPr="00E27230">
        <w:rPr>
          <w:rFonts w:asciiTheme="minorHAnsi" w:hAnsiTheme="minorHAnsi" w:cstheme="minorHAnsi"/>
          <w:b w:val="0"/>
          <w:sz w:val="24"/>
        </w:rPr>
        <w:t xml:space="preserve">1. </w:t>
      </w:r>
      <w:r w:rsidR="002C1BA8" w:rsidRPr="00E27230">
        <w:rPr>
          <w:rFonts w:asciiTheme="minorHAnsi" w:hAnsiTheme="minorHAnsi" w:cstheme="minorHAnsi"/>
          <w:b w:val="0"/>
          <w:sz w:val="24"/>
        </w:rPr>
        <w:t>It is hoped that most complaints and concerns will be resolved quickly and informally.</w:t>
      </w:r>
    </w:p>
    <w:p w14:paraId="5E2E922C" w14:textId="2F10FB50" w:rsidR="002C1BA8" w:rsidRPr="00E27230" w:rsidRDefault="00B44CA3" w:rsidP="2912F06C">
      <w:pPr>
        <w:rPr>
          <w:rFonts w:asciiTheme="minorHAnsi" w:hAnsiTheme="minorHAnsi" w:cstheme="minorHAnsi"/>
          <w:b w:val="0"/>
          <w:bCs w:val="0"/>
          <w:sz w:val="24"/>
        </w:rPr>
      </w:pPr>
      <w:r w:rsidRPr="00E27230">
        <w:rPr>
          <w:rFonts w:asciiTheme="minorHAnsi" w:hAnsiTheme="minorHAnsi" w:cstheme="minorHAnsi"/>
          <w:b w:val="0"/>
          <w:bCs w:val="0"/>
          <w:sz w:val="24"/>
        </w:rPr>
        <w:t xml:space="preserve">2. </w:t>
      </w:r>
      <w:r w:rsidR="002C1BA8" w:rsidRPr="00E27230">
        <w:rPr>
          <w:rFonts w:asciiTheme="minorHAnsi" w:hAnsiTheme="minorHAnsi" w:cstheme="minorHAnsi"/>
          <w:b w:val="0"/>
          <w:bCs w:val="0"/>
          <w:sz w:val="24"/>
        </w:rPr>
        <w:t>If parents</w:t>
      </w:r>
      <w:r w:rsidR="00594303" w:rsidRPr="00E27230">
        <w:rPr>
          <w:rFonts w:asciiTheme="minorHAnsi" w:hAnsiTheme="minorHAnsi" w:cstheme="minorHAnsi"/>
          <w:b w:val="0"/>
          <w:bCs w:val="0"/>
          <w:sz w:val="24"/>
        </w:rPr>
        <w:t>/ca</w:t>
      </w:r>
      <w:r w:rsidR="00922241" w:rsidRPr="00E27230">
        <w:rPr>
          <w:rFonts w:asciiTheme="minorHAnsi" w:hAnsiTheme="minorHAnsi" w:cstheme="minorHAnsi"/>
          <w:b w:val="0"/>
          <w:bCs w:val="0"/>
          <w:sz w:val="24"/>
        </w:rPr>
        <w:t>rers</w:t>
      </w:r>
      <w:r w:rsidR="002C1BA8" w:rsidRPr="00E27230">
        <w:rPr>
          <w:rFonts w:asciiTheme="minorHAnsi" w:hAnsiTheme="minorHAnsi" w:cstheme="minorHAnsi"/>
          <w:b w:val="0"/>
          <w:bCs w:val="0"/>
          <w:sz w:val="24"/>
        </w:rPr>
        <w:t xml:space="preserve"> have a </w:t>
      </w:r>
      <w:r w:rsidR="32BF2450" w:rsidRPr="00E27230">
        <w:rPr>
          <w:rFonts w:asciiTheme="minorHAnsi" w:hAnsiTheme="minorHAnsi" w:cstheme="minorHAnsi"/>
          <w:b w:val="0"/>
          <w:bCs w:val="0"/>
          <w:sz w:val="24"/>
        </w:rPr>
        <w:t>complaint,</w:t>
      </w:r>
      <w:r w:rsidR="002C1BA8" w:rsidRPr="00E27230">
        <w:rPr>
          <w:rFonts w:asciiTheme="minorHAnsi" w:hAnsiTheme="minorHAnsi" w:cstheme="minorHAnsi"/>
          <w:b w:val="0"/>
          <w:bCs w:val="0"/>
          <w:sz w:val="24"/>
        </w:rPr>
        <w:t xml:space="preserve"> they should normally contact their son/daughter’s CHAMPION</w:t>
      </w:r>
      <w:r w:rsidR="00922241" w:rsidRPr="00E27230">
        <w:rPr>
          <w:rFonts w:asciiTheme="minorHAnsi" w:hAnsiTheme="minorHAnsi" w:cstheme="minorHAnsi"/>
          <w:b w:val="0"/>
          <w:bCs w:val="0"/>
          <w:sz w:val="24"/>
        </w:rPr>
        <w:t xml:space="preserve"> or LEAD TEACHER</w:t>
      </w:r>
      <w:r w:rsidR="002C1BA8" w:rsidRPr="00E27230">
        <w:rPr>
          <w:rFonts w:asciiTheme="minorHAnsi" w:hAnsiTheme="minorHAnsi" w:cstheme="minorHAnsi"/>
          <w:b w:val="0"/>
          <w:bCs w:val="0"/>
          <w:sz w:val="24"/>
        </w:rPr>
        <w:t>. In many cases, the matter will be resolved straightaway by this means to the parents’</w:t>
      </w:r>
      <w:r w:rsidR="00922241" w:rsidRPr="00E27230">
        <w:rPr>
          <w:rFonts w:asciiTheme="minorHAnsi" w:hAnsiTheme="minorHAnsi" w:cstheme="minorHAnsi"/>
          <w:b w:val="0"/>
          <w:bCs w:val="0"/>
          <w:sz w:val="24"/>
        </w:rPr>
        <w:t>/</w:t>
      </w:r>
      <w:proofErr w:type="gramStart"/>
      <w:r w:rsidR="00922241" w:rsidRPr="00E27230">
        <w:rPr>
          <w:rFonts w:asciiTheme="minorHAnsi" w:hAnsiTheme="minorHAnsi" w:cstheme="minorHAnsi"/>
          <w:b w:val="0"/>
          <w:bCs w:val="0"/>
          <w:sz w:val="24"/>
        </w:rPr>
        <w:t>carers</w:t>
      </w:r>
      <w:proofErr w:type="gramEnd"/>
      <w:r w:rsidR="002C1BA8" w:rsidRPr="00E27230">
        <w:rPr>
          <w:rFonts w:asciiTheme="minorHAnsi" w:hAnsiTheme="minorHAnsi" w:cstheme="minorHAnsi"/>
          <w:b w:val="0"/>
          <w:bCs w:val="0"/>
          <w:sz w:val="24"/>
        </w:rPr>
        <w:t xml:space="preserve"> satisfaction. If the Champion </w:t>
      </w:r>
      <w:r w:rsidR="00922241" w:rsidRPr="00E27230">
        <w:rPr>
          <w:rFonts w:asciiTheme="minorHAnsi" w:hAnsiTheme="minorHAnsi" w:cstheme="minorHAnsi"/>
          <w:b w:val="0"/>
          <w:bCs w:val="0"/>
          <w:sz w:val="24"/>
        </w:rPr>
        <w:t>or Lead Teacher</w:t>
      </w:r>
      <w:r w:rsidR="003A0E59" w:rsidRPr="00E27230">
        <w:rPr>
          <w:rFonts w:asciiTheme="minorHAnsi" w:hAnsiTheme="minorHAnsi" w:cstheme="minorHAnsi"/>
          <w:b w:val="0"/>
          <w:bCs w:val="0"/>
          <w:sz w:val="24"/>
        </w:rPr>
        <w:t xml:space="preserve"> </w:t>
      </w:r>
      <w:r w:rsidR="002C1BA8" w:rsidRPr="00E27230">
        <w:rPr>
          <w:rFonts w:asciiTheme="minorHAnsi" w:hAnsiTheme="minorHAnsi" w:cstheme="minorHAnsi"/>
          <w:b w:val="0"/>
          <w:bCs w:val="0"/>
          <w:sz w:val="24"/>
        </w:rPr>
        <w:t>cannot resolve the matter alone, it may be necessary for the Champion</w:t>
      </w:r>
      <w:r w:rsidR="003A0E59" w:rsidRPr="00E27230">
        <w:rPr>
          <w:rFonts w:asciiTheme="minorHAnsi" w:hAnsiTheme="minorHAnsi" w:cstheme="minorHAnsi"/>
          <w:b w:val="0"/>
          <w:bCs w:val="0"/>
          <w:sz w:val="24"/>
        </w:rPr>
        <w:t xml:space="preserve"> or lead Teacher</w:t>
      </w:r>
      <w:r w:rsidR="002C1BA8" w:rsidRPr="00E27230">
        <w:rPr>
          <w:rFonts w:asciiTheme="minorHAnsi" w:hAnsiTheme="minorHAnsi" w:cstheme="minorHAnsi"/>
          <w:b w:val="0"/>
          <w:bCs w:val="0"/>
          <w:sz w:val="24"/>
        </w:rPr>
        <w:t xml:space="preserve"> to consult with a member of the </w:t>
      </w:r>
      <w:r w:rsidR="00715C37" w:rsidRPr="00E27230">
        <w:rPr>
          <w:rFonts w:asciiTheme="minorHAnsi" w:hAnsiTheme="minorHAnsi" w:cstheme="minorHAnsi"/>
          <w:b w:val="0"/>
          <w:bCs w:val="0"/>
          <w:sz w:val="24"/>
        </w:rPr>
        <w:t>M</w:t>
      </w:r>
      <w:r w:rsidR="002C1BA8" w:rsidRPr="00E27230">
        <w:rPr>
          <w:rFonts w:asciiTheme="minorHAnsi" w:hAnsiTheme="minorHAnsi" w:cstheme="minorHAnsi"/>
          <w:b w:val="0"/>
          <w:bCs w:val="0"/>
          <w:sz w:val="24"/>
        </w:rPr>
        <w:t>anagement team</w:t>
      </w:r>
      <w:r w:rsidR="003A0E59" w:rsidRPr="00E27230">
        <w:rPr>
          <w:rFonts w:asciiTheme="minorHAnsi" w:hAnsiTheme="minorHAnsi" w:cstheme="minorHAnsi"/>
          <w:b w:val="0"/>
          <w:bCs w:val="0"/>
          <w:sz w:val="24"/>
        </w:rPr>
        <w:t xml:space="preserve"> (</w:t>
      </w:r>
      <w:r w:rsidR="00B53069" w:rsidRPr="00E27230">
        <w:rPr>
          <w:rFonts w:asciiTheme="minorHAnsi" w:hAnsiTheme="minorHAnsi" w:cstheme="minorHAnsi"/>
          <w:b w:val="0"/>
          <w:bCs w:val="0"/>
          <w:sz w:val="24"/>
        </w:rPr>
        <w:t xml:space="preserve">Tracey Edwards – Deputy or </w:t>
      </w:r>
      <w:r w:rsidR="003A0E59" w:rsidRPr="00E27230">
        <w:rPr>
          <w:rFonts w:asciiTheme="minorHAnsi" w:hAnsiTheme="minorHAnsi" w:cstheme="minorHAnsi"/>
          <w:b w:val="0"/>
          <w:bCs w:val="0"/>
          <w:sz w:val="24"/>
        </w:rPr>
        <w:t xml:space="preserve">Kieran King – Head of Well Being and Therapeutic </w:t>
      </w:r>
      <w:r w:rsidR="00B53069" w:rsidRPr="00E27230">
        <w:rPr>
          <w:rFonts w:asciiTheme="minorHAnsi" w:hAnsiTheme="minorHAnsi" w:cstheme="minorHAnsi"/>
          <w:b w:val="0"/>
          <w:bCs w:val="0"/>
          <w:sz w:val="24"/>
        </w:rPr>
        <w:t>Curriculum</w:t>
      </w:r>
      <w:r w:rsidR="00715C37" w:rsidRPr="00E27230">
        <w:rPr>
          <w:rFonts w:asciiTheme="minorHAnsi" w:hAnsiTheme="minorHAnsi" w:cstheme="minorHAnsi"/>
          <w:b w:val="0"/>
          <w:bCs w:val="0"/>
          <w:sz w:val="24"/>
        </w:rPr>
        <w:t>)</w:t>
      </w:r>
      <w:r w:rsidR="002C1BA8" w:rsidRPr="00E27230">
        <w:rPr>
          <w:rFonts w:asciiTheme="minorHAnsi" w:hAnsiTheme="minorHAnsi" w:cstheme="minorHAnsi"/>
          <w:b w:val="0"/>
          <w:bCs w:val="0"/>
          <w:sz w:val="24"/>
        </w:rPr>
        <w:t xml:space="preserve"> </w:t>
      </w:r>
    </w:p>
    <w:p w14:paraId="170C7770" w14:textId="1777BA51" w:rsidR="00B44CA3" w:rsidRPr="00E27230" w:rsidRDefault="005C7ED5" w:rsidP="005C7ED5">
      <w:pPr>
        <w:rPr>
          <w:rFonts w:asciiTheme="minorHAnsi" w:hAnsiTheme="minorHAnsi" w:cstheme="minorHAnsi"/>
          <w:b w:val="0"/>
          <w:sz w:val="24"/>
        </w:rPr>
      </w:pPr>
      <w:r w:rsidRPr="00E27230">
        <w:rPr>
          <w:rFonts w:asciiTheme="minorHAnsi" w:hAnsiTheme="minorHAnsi" w:cstheme="minorHAnsi"/>
          <w:b w:val="0"/>
          <w:sz w:val="24"/>
        </w:rPr>
        <w:t xml:space="preserve">3. </w:t>
      </w:r>
      <w:r w:rsidR="002C1BA8" w:rsidRPr="00E27230">
        <w:rPr>
          <w:rFonts w:asciiTheme="minorHAnsi" w:hAnsiTheme="minorHAnsi" w:cstheme="minorHAnsi"/>
          <w:b w:val="0"/>
          <w:sz w:val="24"/>
        </w:rPr>
        <w:t xml:space="preserve"> Complaints made directly to the Head will usually be referred to the relevant </w:t>
      </w:r>
      <w:r w:rsidR="00525740" w:rsidRPr="00E27230">
        <w:rPr>
          <w:rFonts w:asciiTheme="minorHAnsi" w:hAnsiTheme="minorHAnsi" w:cstheme="minorHAnsi"/>
          <w:b w:val="0"/>
          <w:sz w:val="24"/>
        </w:rPr>
        <w:t xml:space="preserve">Champion </w:t>
      </w:r>
      <w:r w:rsidR="002C1BA8" w:rsidRPr="00E27230">
        <w:rPr>
          <w:rFonts w:asciiTheme="minorHAnsi" w:hAnsiTheme="minorHAnsi" w:cstheme="minorHAnsi"/>
          <w:b w:val="0"/>
          <w:sz w:val="24"/>
        </w:rPr>
        <w:t xml:space="preserve">unless the Head deems it appropriate to deal with the matter personally. </w:t>
      </w:r>
    </w:p>
    <w:p w14:paraId="544EC7DF" w14:textId="77777777" w:rsidR="005C7ED5" w:rsidRPr="00E27230" w:rsidRDefault="005C7ED5" w:rsidP="005C7ED5">
      <w:pPr>
        <w:rPr>
          <w:rFonts w:asciiTheme="minorHAnsi" w:hAnsiTheme="minorHAnsi" w:cstheme="minorHAnsi"/>
          <w:b w:val="0"/>
          <w:sz w:val="24"/>
        </w:rPr>
      </w:pPr>
    </w:p>
    <w:p w14:paraId="2E889C78" w14:textId="10B28006" w:rsidR="002C1BA8" w:rsidRPr="00E27230" w:rsidRDefault="002C1BA8" w:rsidP="005C7ED5">
      <w:pPr>
        <w:rPr>
          <w:rFonts w:asciiTheme="minorHAnsi" w:hAnsiTheme="minorHAnsi" w:cstheme="minorHAnsi"/>
          <w:b w:val="0"/>
          <w:sz w:val="24"/>
        </w:rPr>
      </w:pPr>
      <w:r w:rsidRPr="00E27230">
        <w:rPr>
          <w:rFonts w:asciiTheme="minorHAnsi" w:hAnsiTheme="minorHAnsi" w:cstheme="minorHAnsi"/>
          <w:b w:val="0"/>
          <w:sz w:val="24"/>
        </w:rPr>
        <w:t xml:space="preserve">Should the matter not be resolved within </w:t>
      </w:r>
      <w:r w:rsidR="005C7ED5" w:rsidRPr="00E27230">
        <w:rPr>
          <w:rFonts w:asciiTheme="minorHAnsi" w:hAnsiTheme="minorHAnsi" w:cstheme="minorHAnsi"/>
          <w:b w:val="0"/>
          <w:sz w:val="24"/>
        </w:rPr>
        <w:t>1</w:t>
      </w:r>
      <w:r w:rsidR="00B44CA3" w:rsidRPr="00E27230">
        <w:rPr>
          <w:rFonts w:asciiTheme="minorHAnsi" w:hAnsiTheme="minorHAnsi" w:cstheme="minorHAnsi"/>
          <w:b w:val="0"/>
          <w:sz w:val="24"/>
        </w:rPr>
        <w:t>5 working</w:t>
      </w:r>
      <w:r w:rsidRPr="00E27230">
        <w:rPr>
          <w:rFonts w:asciiTheme="minorHAnsi" w:hAnsiTheme="minorHAnsi" w:cstheme="minorHAnsi"/>
          <w:b w:val="0"/>
          <w:sz w:val="24"/>
        </w:rPr>
        <w:t xml:space="preserve"> days and with satisfactory degree of permanence or </w:t>
      </w:r>
      <w:r w:rsidR="00D35B54" w:rsidRPr="00E27230">
        <w:rPr>
          <w:rFonts w:asciiTheme="minorHAnsi" w:hAnsiTheme="minorHAnsi" w:cstheme="minorHAnsi"/>
          <w:b w:val="0"/>
          <w:sz w:val="24"/>
        </w:rPr>
        <w:t>if</w:t>
      </w:r>
      <w:r w:rsidRPr="00E27230">
        <w:rPr>
          <w:rFonts w:asciiTheme="minorHAnsi" w:hAnsiTheme="minorHAnsi" w:cstheme="minorHAnsi"/>
          <w:b w:val="0"/>
          <w:sz w:val="24"/>
        </w:rPr>
        <w:t xml:space="preserve"> the </w:t>
      </w:r>
      <w:r w:rsidR="00B44CA3" w:rsidRPr="00E27230">
        <w:rPr>
          <w:rFonts w:asciiTheme="minorHAnsi" w:hAnsiTheme="minorHAnsi" w:cstheme="minorHAnsi"/>
          <w:b w:val="0"/>
          <w:sz w:val="24"/>
        </w:rPr>
        <w:t>Champion</w:t>
      </w:r>
      <w:r w:rsidR="00CE3DC7" w:rsidRPr="00E27230">
        <w:rPr>
          <w:rFonts w:asciiTheme="minorHAnsi" w:hAnsiTheme="minorHAnsi" w:cstheme="minorHAnsi"/>
          <w:b w:val="0"/>
          <w:sz w:val="24"/>
        </w:rPr>
        <w:t>/Lead Teacher</w:t>
      </w:r>
      <w:r w:rsidRPr="00E27230">
        <w:rPr>
          <w:rFonts w:asciiTheme="minorHAnsi" w:hAnsiTheme="minorHAnsi" w:cstheme="minorHAnsi"/>
          <w:b w:val="0"/>
          <w:sz w:val="24"/>
        </w:rPr>
        <w:t xml:space="preserve"> and the parent fail to</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reach a satisfactory resolution then parents will</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be</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advised</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to</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proceed</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with</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their</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complaint</w:t>
      </w:r>
      <w:r w:rsidR="00B44CA3" w:rsidRPr="00E27230">
        <w:rPr>
          <w:rFonts w:asciiTheme="minorHAnsi" w:hAnsiTheme="minorHAnsi" w:cstheme="minorHAnsi"/>
          <w:b w:val="0"/>
          <w:sz w:val="24"/>
        </w:rPr>
        <w:t xml:space="preserve"> </w:t>
      </w:r>
      <w:r w:rsidRPr="00E27230">
        <w:rPr>
          <w:rFonts w:asciiTheme="minorHAnsi" w:hAnsiTheme="minorHAnsi" w:cstheme="minorHAnsi"/>
          <w:b w:val="0"/>
          <w:sz w:val="24"/>
        </w:rPr>
        <w:t xml:space="preserve">in accordance with stage 2 of this Procedure. </w:t>
      </w:r>
    </w:p>
    <w:p w14:paraId="49E77CA3" w14:textId="77777777" w:rsidR="002C1BA8" w:rsidRPr="00E27230" w:rsidRDefault="002C1BA8" w:rsidP="00B44CA3">
      <w:pPr>
        <w:ind w:firstLine="75"/>
        <w:rPr>
          <w:rFonts w:asciiTheme="minorHAnsi" w:hAnsiTheme="minorHAnsi" w:cstheme="minorHAnsi"/>
          <w:b w:val="0"/>
          <w:sz w:val="24"/>
        </w:rPr>
      </w:pPr>
    </w:p>
    <w:p w14:paraId="343A6DCB" w14:textId="77777777" w:rsidR="00EB4274" w:rsidRPr="00E27230" w:rsidRDefault="00EB4274">
      <w:pPr>
        <w:rPr>
          <w:rFonts w:asciiTheme="minorHAnsi" w:hAnsiTheme="minorHAnsi" w:cstheme="minorHAnsi"/>
          <w:b w:val="0"/>
          <w:bCs w:val="0"/>
          <w:sz w:val="24"/>
          <w:u w:val="single"/>
        </w:rPr>
      </w:pPr>
    </w:p>
    <w:p w14:paraId="08F039E4" w14:textId="77777777" w:rsidR="00B847D2" w:rsidRPr="00E27230" w:rsidRDefault="00B847D2" w:rsidP="00B847D2">
      <w:pPr>
        <w:rPr>
          <w:rFonts w:asciiTheme="minorHAnsi" w:hAnsiTheme="minorHAnsi" w:cstheme="minorHAnsi"/>
          <w:bCs w:val="0"/>
          <w:sz w:val="24"/>
        </w:rPr>
      </w:pPr>
      <w:r w:rsidRPr="00E27230">
        <w:rPr>
          <w:rFonts w:asciiTheme="minorHAnsi" w:hAnsiTheme="minorHAnsi" w:cstheme="minorHAnsi"/>
          <w:bCs w:val="0"/>
          <w:sz w:val="24"/>
        </w:rPr>
        <w:t xml:space="preserve">Stage 2 – Formal Resolution </w:t>
      </w:r>
    </w:p>
    <w:p w14:paraId="02E9A584" w14:textId="77777777" w:rsidR="00B847D2" w:rsidRPr="00E27230" w:rsidRDefault="00B847D2" w:rsidP="00B847D2">
      <w:pPr>
        <w:rPr>
          <w:rFonts w:asciiTheme="minorHAnsi" w:hAnsiTheme="minorHAnsi" w:cstheme="minorHAnsi"/>
          <w:b w:val="0"/>
          <w:bCs w:val="0"/>
          <w:sz w:val="24"/>
        </w:rPr>
      </w:pPr>
      <w:r w:rsidRPr="00E27230">
        <w:rPr>
          <w:rFonts w:asciiTheme="minorHAnsi" w:hAnsiTheme="minorHAnsi" w:cstheme="minorHAnsi"/>
          <w:b w:val="0"/>
          <w:bCs w:val="0"/>
          <w:sz w:val="24"/>
        </w:rPr>
        <w:t xml:space="preserve"> </w:t>
      </w:r>
    </w:p>
    <w:p w14:paraId="59FAE899" w14:textId="4C50796B" w:rsidR="00245BC6" w:rsidRPr="00E27230" w:rsidRDefault="00B847D2" w:rsidP="2912F06C">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If the complaint cannot be resolved on an informal basis, then the parents should put </w:t>
      </w:r>
      <w:r w:rsidR="2B9C2BD8" w:rsidRPr="00E27230">
        <w:rPr>
          <w:rFonts w:asciiTheme="minorHAnsi" w:hAnsiTheme="minorHAnsi" w:cstheme="minorHAnsi"/>
          <w:b w:val="0"/>
          <w:bCs w:val="0"/>
          <w:sz w:val="24"/>
        </w:rPr>
        <w:t>their complaint</w:t>
      </w:r>
      <w:r w:rsidRPr="00E27230">
        <w:rPr>
          <w:rFonts w:asciiTheme="minorHAnsi" w:hAnsiTheme="minorHAnsi" w:cstheme="minorHAnsi"/>
          <w:b w:val="0"/>
          <w:bCs w:val="0"/>
          <w:sz w:val="24"/>
        </w:rPr>
        <w:t xml:space="preserve"> in writing to the Head. The Head </w:t>
      </w:r>
      <w:r w:rsidR="00284F64" w:rsidRPr="00E27230">
        <w:rPr>
          <w:rFonts w:asciiTheme="minorHAnsi" w:hAnsiTheme="minorHAnsi" w:cstheme="minorHAnsi"/>
          <w:b w:val="0"/>
          <w:bCs w:val="0"/>
          <w:sz w:val="24"/>
        </w:rPr>
        <w:t>and</w:t>
      </w:r>
      <w:r w:rsidR="00E13636" w:rsidRPr="00E27230">
        <w:rPr>
          <w:rFonts w:asciiTheme="minorHAnsi" w:hAnsiTheme="minorHAnsi" w:cstheme="minorHAnsi"/>
          <w:b w:val="0"/>
          <w:bCs w:val="0"/>
          <w:sz w:val="24"/>
        </w:rPr>
        <w:t>/or</w:t>
      </w:r>
      <w:r w:rsidR="00284F64" w:rsidRPr="00E27230">
        <w:rPr>
          <w:rFonts w:asciiTheme="minorHAnsi" w:hAnsiTheme="minorHAnsi" w:cstheme="minorHAnsi"/>
          <w:b w:val="0"/>
          <w:bCs w:val="0"/>
          <w:sz w:val="24"/>
        </w:rPr>
        <w:t xml:space="preserve"> Directo</w:t>
      </w:r>
      <w:r w:rsidR="00FC419E" w:rsidRPr="00E27230">
        <w:rPr>
          <w:rFonts w:asciiTheme="minorHAnsi" w:hAnsiTheme="minorHAnsi" w:cstheme="minorHAnsi"/>
          <w:b w:val="0"/>
          <w:bCs w:val="0"/>
          <w:sz w:val="24"/>
        </w:rPr>
        <w:t>r</w:t>
      </w:r>
      <w:r w:rsidR="00E13636" w:rsidRPr="00E27230">
        <w:rPr>
          <w:rFonts w:asciiTheme="minorHAnsi" w:hAnsiTheme="minorHAnsi" w:cstheme="minorHAnsi"/>
          <w:b w:val="0"/>
          <w:bCs w:val="0"/>
          <w:sz w:val="24"/>
        </w:rPr>
        <w:t>s</w:t>
      </w:r>
      <w:r w:rsidR="00FC419E"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will</w:t>
      </w:r>
      <w:r w:rsidR="00284F64"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decide,</w:t>
      </w:r>
      <w:r w:rsidR="00284F64"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after</w:t>
      </w:r>
      <w:r w:rsidR="00284F64"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considering</w:t>
      </w:r>
      <w:r w:rsidR="00284F64"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the</w:t>
      </w:r>
      <w:r w:rsidR="00284F64"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complaint,</w:t>
      </w:r>
      <w:r w:rsidR="00284F64"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the appropriate course of action to take.  </w:t>
      </w:r>
      <w:r w:rsidR="009D3C15" w:rsidRPr="00E27230">
        <w:rPr>
          <w:rFonts w:asciiTheme="minorHAnsi" w:hAnsiTheme="minorHAnsi" w:cstheme="minorHAnsi"/>
          <w:b w:val="0"/>
          <w:bCs w:val="0"/>
          <w:sz w:val="24"/>
        </w:rPr>
        <w:t>Receipt of the</w:t>
      </w:r>
      <w:r w:rsidRPr="00E27230">
        <w:rPr>
          <w:rFonts w:asciiTheme="minorHAnsi" w:hAnsiTheme="minorHAnsi" w:cstheme="minorHAnsi"/>
          <w:b w:val="0"/>
          <w:bCs w:val="0"/>
          <w:sz w:val="24"/>
        </w:rPr>
        <w:t xml:space="preserve"> complaint will be acknowledged within </w:t>
      </w:r>
      <w:r w:rsidR="00B4354C" w:rsidRPr="00E27230">
        <w:rPr>
          <w:rFonts w:asciiTheme="minorHAnsi" w:hAnsiTheme="minorHAnsi" w:cstheme="minorHAnsi"/>
          <w:b w:val="0"/>
          <w:bCs w:val="0"/>
          <w:sz w:val="24"/>
        </w:rPr>
        <w:t>1 working day</w:t>
      </w:r>
      <w:r w:rsidRPr="00E27230">
        <w:rPr>
          <w:rFonts w:asciiTheme="minorHAnsi" w:hAnsiTheme="minorHAnsi" w:cstheme="minorHAnsi"/>
          <w:b w:val="0"/>
          <w:bCs w:val="0"/>
          <w:sz w:val="24"/>
        </w:rPr>
        <w:t>.</w:t>
      </w:r>
    </w:p>
    <w:p w14:paraId="6976D38D" w14:textId="778C763A" w:rsidR="00E91AB1" w:rsidRPr="00E27230" w:rsidRDefault="00E91AB1" w:rsidP="00245BC6">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Once a complaint has been formalised </w:t>
      </w:r>
      <w:r w:rsidR="00BD5746" w:rsidRPr="00E27230">
        <w:rPr>
          <w:rFonts w:asciiTheme="minorHAnsi" w:hAnsiTheme="minorHAnsi" w:cstheme="minorHAnsi"/>
          <w:b w:val="0"/>
          <w:bCs w:val="0"/>
          <w:sz w:val="24"/>
        </w:rPr>
        <w:t xml:space="preserve">in writing, </w:t>
      </w:r>
      <w:r w:rsidRPr="00E27230">
        <w:rPr>
          <w:rFonts w:asciiTheme="minorHAnsi" w:hAnsiTheme="minorHAnsi" w:cstheme="minorHAnsi"/>
          <w:b w:val="0"/>
          <w:bCs w:val="0"/>
          <w:sz w:val="24"/>
        </w:rPr>
        <w:t xml:space="preserve">it will be </w:t>
      </w:r>
      <w:r w:rsidR="00BD5746" w:rsidRPr="00E27230">
        <w:rPr>
          <w:rFonts w:asciiTheme="minorHAnsi" w:hAnsiTheme="minorHAnsi" w:cstheme="minorHAnsi"/>
          <w:b w:val="0"/>
          <w:bCs w:val="0"/>
          <w:sz w:val="24"/>
        </w:rPr>
        <w:t>entered into the bound COMPLAINTS boo</w:t>
      </w:r>
      <w:r w:rsidR="009D7B72" w:rsidRPr="00E27230">
        <w:rPr>
          <w:rFonts w:asciiTheme="minorHAnsi" w:hAnsiTheme="minorHAnsi" w:cstheme="minorHAnsi"/>
          <w:b w:val="0"/>
          <w:bCs w:val="0"/>
          <w:sz w:val="24"/>
        </w:rPr>
        <w:t xml:space="preserve">k </w:t>
      </w:r>
      <w:proofErr w:type="gramStart"/>
      <w:r w:rsidR="009D7B72" w:rsidRPr="00E27230">
        <w:rPr>
          <w:rFonts w:asciiTheme="minorHAnsi" w:hAnsiTheme="minorHAnsi" w:cstheme="minorHAnsi"/>
          <w:b w:val="0"/>
          <w:bCs w:val="0"/>
          <w:sz w:val="24"/>
        </w:rPr>
        <w:t xml:space="preserve">and </w:t>
      </w:r>
      <w:r w:rsidR="0092708D" w:rsidRPr="00E27230">
        <w:rPr>
          <w:rFonts w:asciiTheme="minorHAnsi" w:hAnsiTheme="minorHAnsi" w:cstheme="minorHAnsi"/>
          <w:b w:val="0"/>
          <w:bCs w:val="0"/>
          <w:sz w:val="24"/>
        </w:rPr>
        <w:t>also</w:t>
      </w:r>
      <w:proofErr w:type="gramEnd"/>
      <w:r w:rsidR="0092708D" w:rsidRPr="00E27230">
        <w:rPr>
          <w:rFonts w:asciiTheme="minorHAnsi" w:hAnsiTheme="minorHAnsi" w:cstheme="minorHAnsi"/>
          <w:b w:val="0"/>
          <w:bCs w:val="0"/>
          <w:sz w:val="24"/>
        </w:rPr>
        <w:t xml:space="preserve"> </w:t>
      </w:r>
      <w:r w:rsidR="00D55957" w:rsidRPr="00E27230">
        <w:rPr>
          <w:rFonts w:asciiTheme="minorHAnsi" w:hAnsiTheme="minorHAnsi" w:cstheme="minorHAnsi"/>
          <w:b w:val="0"/>
          <w:bCs w:val="0"/>
          <w:sz w:val="24"/>
        </w:rPr>
        <w:t>logged in the SLT electronic complaints file.</w:t>
      </w:r>
    </w:p>
    <w:p w14:paraId="0797D65C" w14:textId="56DC0DE6" w:rsidR="00245BC6" w:rsidRPr="00E27230" w:rsidRDefault="00B847D2" w:rsidP="42963624">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 In most cases</w:t>
      </w:r>
      <w:r w:rsidR="00B4354C" w:rsidRPr="00E27230">
        <w:rPr>
          <w:rFonts w:asciiTheme="minorHAnsi" w:hAnsiTheme="minorHAnsi" w:cstheme="minorHAnsi"/>
          <w:b w:val="0"/>
          <w:bCs w:val="0"/>
          <w:sz w:val="24"/>
        </w:rPr>
        <w:t>,</w:t>
      </w:r>
      <w:r w:rsidRPr="00E27230">
        <w:rPr>
          <w:rFonts w:asciiTheme="minorHAnsi" w:hAnsiTheme="minorHAnsi" w:cstheme="minorHAnsi"/>
          <w:b w:val="0"/>
          <w:bCs w:val="0"/>
          <w:sz w:val="24"/>
        </w:rPr>
        <w:t xml:space="preserve"> </w:t>
      </w:r>
      <w:r w:rsidR="13320A53" w:rsidRPr="00E27230">
        <w:rPr>
          <w:rFonts w:asciiTheme="minorHAnsi" w:hAnsiTheme="minorHAnsi" w:cstheme="minorHAnsi"/>
          <w:b w:val="0"/>
          <w:bCs w:val="0"/>
          <w:sz w:val="24"/>
        </w:rPr>
        <w:t xml:space="preserve">the Head (or </w:t>
      </w:r>
      <w:r w:rsidR="00245BC6" w:rsidRPr="00E27230">
        <w:rPr>
          <w:rFonts w:asciiTheme="minorHAnsi" w:hAnsiTheme="minorHAnsi" w:cstheme="minorHAnsi"/>
          <w:b w:val="0"/>
          <w:bCs w:val="0"/>
          <w:sz w:val="24"/>
        </w:rPr>
        <w:t>a member of the</w:t>
      </w:r>
      <w:r w:rsidR="044FAF05" w:rsidRPr="00E27230">
        <w:rPr>
          <w:rFonts w:asciiTheme="minorHAnsi" w:hAnsiTheme="minorHAnsi" w:cstheme="minorHAnsi"/>
          <w:b w:val="0"/>
          <w:bCs w:val="0"/>
          <w:sz w:val="24"/>
        </w:rPr>
        <w:t xml:space="preserve"> Management team)</w:t>
      </w:r>
      <w:r w:rsidRPr="00E27230">
        <w:rPr>
          <w:rFonts w:asciiTheme="minorHAnsi" w:hAnsiTheme="minorHAnsi" w:cstheme="minorHAnsi"/>
          <w:b w:val="0"/>
          <w:bCs w:val="0"/>
          <w:sz w:val="24"/>
        </w:rPr>
        <w:t xml:space="preserve"> will meet the parents concerned as soon</w:t>
      </w:r>
      <w:r w:rsidR="00245BC6"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as</w:t>
      </w:r>
      <w:r w:rsidR="00245BC6"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possible,</w:t>
      </w:r>
      <w:r w:rsidR="00B4354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normally</w:t>
      </w:r>
      <w:r w:rsidR="00245BC6"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within </w:t>
      </w:r>
      <w:r w:rsidR="00245BC6" w:rsidRPr="00E27230">
        <w:rPr>
          <w:rFonts w:asciiTheme="minorHAnsi" w:hAnsiTheme="minorHAnsi" w:cstheme="minorHAnsi"/>
          <w:b w:val="0"/>
          <w:bCs w:val="0"/>
          <w:sz w:val="24"/>
        </w:rPr>
        <w:t>5</w:t>
      </w:r>
      <w:r w:rsidRPr="00E27230">
        <w:rPr>
          <w:rFonts w:asciiTheme="minorHAnsi" w:hAnsiTheme="minorHAnsi" w:cstheme="minorHAnsi"/>
          <w:b w:val="0"/>
          <w:bCs w:val="0"/>
          <w:sz w:val="24"/>
        </w:rPr>
        <w:t xml:space="preserve"> </w:t>
      </w:r>
      <w:r w:rsidR="00CC57DE" w:rsidRPr="00E27230">
        <w:rPr>
          <w:rFonts w:asciiTheme="minorHAnsi" w:hAnsiTheme="minorHAnsi" w:cstheme="minorHAnsi"/>
          <w:b w:val="0"/>
          <w:bCs w:val="0"/>
          <w:sz w:val="24"/>
        </w:rPr>
        <w:t xml:space="preserve">working </w:t>
      </w:r>
      <w:r w:rsidRPr="00E27230">
        <w:rPr>
          <w:rFonts w:asciiTheme="minorHAnsi" w:hAnsiTheme="minorHAnsi" w:cstheme="minorHAnsi"/>
          <w:b w:val="0"/>
          <w:bCs w:val="0"/>
          <w:sz w:val="24"/>
        </w:rPr>
        <w:t xml:space="preserve">days of receiving the </w:t>
      </w:r>
      <w:r w:rsidR="00245BC6" w:rsidRPr="00E27230">
        <w:rPr>
          <w:rFonts w:asciiTheme="minorHAnsi" w:hAnsiTheme="minorHAnsi" w:cstheme="minorHAnsi"/>
          <w:b w:val="0"/>
          <w:bCs w:val="0"/>
          <w:sz w:val="24"/>
        </w:rPr>
        <w:t xml:space="preserve">written </w:t>
      </w:r>
      <w:r w:rsidRPr="00E27230">
        <w:rPr>
          <w:rFonts w:asciiTheme="minorHAnsi" w:hAnsiTheme="minorHAnsi" w:cstheme="minorHAnsi"/>
          <w:b w:val="0"/>
          <w:bCs w:val="0"/>
          <w:sz w:val="24"/>
        </w:rPr>
        <w:t xml:space="preserve">complaint, to discuss the matter. If possible, a resolution will be reached at this stage. </w:t>
      </w:r>
    </w:p>
    <w:p w14:paraId="44941BD0" w14:textId="56030CDD" w:rsidR="00EC42FA" w:rsidRPr="00E27230" w:rsidRDefault="00B847D2" w:rsidP="00245BC6">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It may be necessary to carry out further investigations. Wherever possible further investigations will not extend the </w:t>
      </w:r>
      <w:r w:rsidR="00CC57DE" w:rsidRPr="00E27230">
        <w:rPr>
          <w:rFonts w:asciiTheme="minorHAnsi" w:hAnsiTheme="minorHAnsi" w:cstheme="minorHAnsi"/>
          <w:b w:val="0"/>
          <w:bCs w:val="0"/>
          <w:sz w:val="24"/>
        </w:rPr>
        <w:t>period</w:t>
      </w:r>
      <w:r w:rsidRPr="00E27230">
        <w:rPr>
          <w:rFonts w:asciiTheme="minorHAnsi" w:hAnsiTheme="minorHAnsi" w:cstheme="minorHAnsi"/>
          <w:b w:val="0"/>
          <w:bCs w:val="0"/>
          <w:sz w:val="24"/>
        </w:rPr>
        <w:t xml:space="preserve"> from when the </w:t>
      </w:r>
      <w:r w:rsidR="00EC42FA" w:rsidRPr="00E27230">
        <w:rPr>
          <w:rFonts w:asciiTheme="minorHAnsi" w:hAnsiTheme="minorHAnsi" w:cstheme="minorHAnsi"/>
          <w:b w:val="0"/>
          <w:bCs w:val="0"/>
          <w:sz w:val="24"/>
        </w:rPr>
        <w:t xml:space="preserve">written </w:t>
      </w:r>
      <w:r w:rsidRPr="00E27230">
        <w:rPr>
          <w:rFonts w:asciiTheme="minorHAnsi" w:hAnsiTheme="minorHAnsi" w:cstheme="minorHAnsi"/>
          <w:b w:val="0"/>
          <w:bCs w:val="0"/>
          <w:sz w:val="24"/>
        </w:rPr>
        <w:t xml:space="preserve">complaint was              received beyond </w:t>
      </w:r>
      <w:r w:rsidR="00EC42FA" w:rsidRPr="00E27230">
        <w:rPr>
          <w:rFonts w:asciiTheme="minorHAnsi" w:hAnsiTheme="minorHAnsi" w:cstheme="minorHAnsi"/>
          <w:b w:val="0"/>
          <w:bCs w:val="0"/>
          <w:sz w:val="24"/>
        </w:rPr>
        <w:t xml:space="preserve">10 </w:t>
      </w:r>
      <w:r w:rsidRPr="00E27230">
        <w:rPr>
          <w:rFonts w:asciiTheme="minorHAnsi" w:hAnsiTheme="minorHAnsi" w:cstheme="minorHAnsi"/>
          <w:b w:val="0"/>
          <w:bCs w:val="0"/>
          <w:sz w:val="24"/>
        </w:rPr>
        <w:t xml:space="preserve">working days. </w:t>
      </w:r>
    </w:p>
    <w:p w14:paraId="421BD4A9" w14:textId="69C7A5FA" w:rsidR="003A210D" w:rsidRPr="00E27230" w:rsidRDefault="00CC1B02" w:rsidP="2912F06C">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This investigation may </w:t>
      </w:r>
      <w:r w:rsidR="008E6E97" w:rsidRPr="00E27230">
        <w:rPr>
          <w:rFonts w:asciiTheme="minorHAnsi" w:hAnsiTheme="minorHAnsi" w:cstheme="minorHAnsi"/>
          <w:b w:val="0"/>
          <w:bCs w:val="0"/>
          <w:sz w:val="24"/>
        </w:rPr>
        <w:t xml:space="preserve">also </w:t>
      </w:r>
      <w:r w:rsidRPr="00E27230">
        <w:rPr>
          <w:rFonts w:asciiTheme="minorHAnsi" w:hAnsiTheme="minorHAnsi" w:cstheme="minorHAnsi"/>
          <w:b w:val="0"/>
          <w:bCs w:val="0"/>
          <w:sz w:val="24"/>
        </w:rPr>
        <w:t xml:space="preserve">be carried out by a member of </w:t>
      </w:r>
      <w:r w:rsidR="008E6E97" w:rsidRPr="00E27230">
        <w:rPr>
          <w:rFonts w:asciiTheme="minorHAnsi" w:hAnsiTheme="minorHAnsi" w:cstheme="minorHAnsi"/>
          <w:b w:val="0"/>
          <w:bCs w:val="0"/>
          <w:sz w:val="24"/>
        </w:rPr>
        <w:t>the management team</w:t>
      </w:r>
      <w:r w:rsidRPr="00E27230">
        <w:rPr>
          <w:rFonts w:asciiTheme="minorHAnsi" w:hAnsiTheme="minorHAnsi" w:cstheme="minorHAnsi"/>
          <w:b w:val="0"/>
          <w:bCs w:val="0"/>
          <w:sz w:val="24"/>
        </w:rPr>
        <w:t xml:space="preserve"> </w:t>
      </w:r>
      <w:r w:rsidR="008E6E97" w:rsidRPr="00E27230">
        <w:rPr>
          <w:rFonts w:asciiTheme="minorHAnsi" w:hAnsiTheme="minorHAnsi" w:cstheme="minorHAnsi"/>
          <w:b w:val="0"/>
          <w:bCs w:val="0"/>
          <w:sz w:val="24"/>
        </w:rPr>
        <w:t xml:space="preserve">– as directed by the Head teacher, </w:t>
      </w:r>
      <w:r w:rsidRPr="00E27230">
        <w:rPr>
          <w:rFonts w:asciiTheme="minorHAnsi" w:hAnsiTheme="minorHAnsi" w:cstheme="minorHAnsi"/>
          <w:b w:val="0"/>
          <w:bCs w:val="0"/>
          <w:sz w:val="24"/>
        </w:rPr>
        <w:t xml:space="preserve">who may wish to speak to </w:t>
      </w:r>
      <w:r w:rsidR="7023754B" w:rsidRPr="00E27230">
        <w:rPr>
          <w:rFonts w:asciiTheme="minorHAnsi" w:hAnsiTheme="minorHAnsi" w:cstheme="minorHAnsi"/>
          <w:b w:val="0"/>
          <w:bCs w:val="0"/>
          <w:sz w:val="24"/>
        </w:rPr>
        <w:t xml:space="preserve">staff </w:t>
      </w:r>
      <w:r w:rsidRPr="00E27230">
        <w:rPr>
          <w:rFonts w:asciiTheme="minorHAnsi" w:hAnsiTheme="minorHAnsi" w:cstheme="minorHAnsi"/>
          <w:b w:val="0"/>
          <w:bCs w:val="0"/>
          <w:sz w:val="24"/>
        </w:rPr>
        <w:t>or pupils directly involved</w:t>
      </w:r>
    </w:p>
    <w:p w14:paraId="3D928E39" w14:textId="69F986E1" w:rsidR="004C5EF8" w:rsidRPr="00E27230" w:rsidRDefault="00EC42FA" w:rsidP="2912F06C">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W</w:t>
      </w:r>
      <w:r w:rsidR="00B847D2" w:rsidRPr="00E27230">
        <w:rPr>
          <w:rFonts w:asciiTheme="minorHAnsi" w:hAnsiTheme="minorHAnsi" w:cstheme="minorHAnsi"/>
          <w:b w:val="0"/>
          <w:bCs w:val="0"/>
          <w:sz w:val="24"/>
        </w:rPr>
        <w:t xml:space="preserve">ritten records </w:t>
      </w:r>
      <w:r w:rsidR="004C5EF8" w:rsidRPr="00E27230">
        <w:rPr>
          <w:rFonts w:asciiTheme="minorHAnsi" w:hAnsiTheme="minorHAnsi" w:cstheme="minorHAnsi"/>
          <w:b w:val="0"/>
          <w:bCs w:val="0"/>
          <w:sz w:val="24"/>
        </w:rPr>
        <w:t xml:space="preserve">will be kept </w:t>
      </w:r>
      <w:r w:rsidR="00B847D2" w:rsidRPr="00E27230">
        <w:rPr>
          <w:rFonts w:asciiTheme="minorHAnsi" w:hAnsiTheme="minorHAnsi" w:cstheme="minorHAnsi"/>
          <w:b w:val="0"/>
          <w:bCs w:val="0"/>
          <w:sz w:val="24"/>
        </w:rPr>
        <w:t xml:space="preserve">of all meetings and interviews held in relation to the </w:t>
      </w:r>
      <w:r w:rsidR="004C5EF8" w:rsidRPr="00E27230">
        <w:rPr>
          <w:rFonts w:asciiTheme="minorHAnsi" w:hAnsiTheme="minorHAnsi" w:cstheme="minorHAnsi"/>
          <w:b w:val="0"/>
          <w:bCs w:val="0"/>
          <w:sz w:val="24"/>
        </w:rPr>
        <w:t>written</w:t>
      </w:r>
      <w:r w:rsidR="00B847D2" w:rsidRPr="00E27230">
        <w:rPr>
          <w:rFonts w:asciiTheme="minorHAnsi" w:hAnsiTheme="minorHAnsi" w:cstheme="minorHAnsi"/>
          <w:b w:val="0"/>
          <w:bCs w:val="0"/>
          <w:sz w:val="24"/>
        </w:rPr>
        <w:t xml:space="preserve">    complaint.</w:t>
      </w:r>
    </w:p>
    <w:p w14:paraId="72CBD10E" w14:textId="162E575E" w:rsidR="00173046" w:rsidRPr="00E27230" w:rsidRDefault="00C151F6" w:rsidP="00C151F6">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If, on receipt of evidence, any member of staff believes there to be a Safeguarding issue or Criminal offence, then the matter should be passed on to the relevant professional agency at the soonest opportunity.  Directors (where appropriate) should be informed and </w:t>
      </w:r>
      <w:r w:rsidR="0062445B" w:rsidRPr="00E27230">
        <w:rPr>
          <w:rFonts w:asciiTheme="minorHAnsi" w:hAnsiTheme="minorHAnsi" w:cstheme="minorHAnsi"/>
          <w:b w:val="0"/>
          <w:bCs w:val="0"/>
          <w:sz w:val="24"/>
        </w:rPr>
        <w:t>appropriate action taken – if required.</w:t>
      </w:r>
    </w:p>
    <w:p w14:paraId="039C6713" w14:textId="5F66BD56" w:rsidR="002C587E" w:rsidRPr="00E27230" w:rsidRDefault="00B847D2" w:rsidP="00245BC6">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Once satisfied that, so far as is practical, </w:t>
      </w:r>
      <w:proofErr w:type="gramStart"/>
      <w:r w:rsidRPr="00E27230">
        <w:rPr>
          <w:rFonts w:asciiTheme="minorHAnsi" w:hAnsiTheme="minorHAnsi" w:cstheme="minorHAnsi"/>
          <w:b w:val="0"/>
          <w:bCs w:val="0"/>
          <w:sz w:val="24"/>
        </w:rPr>
        <w:t>all of</w:t>
      </w:r>
      <w:proofErr w:type="gramEnd"/>
      <w:r w:rsidRPr="00E27230">
        <w:rPr>
          <w:rFonts w:asciiTheme="minorHAnsi" w:hAnsiTheme="minorHAnsi" w:cstheme="minorHAnsi"/>
          <w:b w:val="0"/>
          <w:bCs w:val="0"/>
          <w:sz w:val="24"/>
        </w:rPr>
        <w:t xml:space="preserve"> the relevant facts have been                  established, </w:t>
      </w:r>
      <w:r w:rsidR="00BD48AB" w:rsidRPr="00E27230">
        <w:rPr>
          <w:rFonts w:asciiTheme="minorHAnsi" w:hAnsiTheme="minorHAnsi" w:cstheme="minorHAnsi"/>
          <w:b w:val="0"/>
          <w:bCs w:val="0"/>
          <w:sz w:val="24"/>
        </w:rPr>
        <w:t xml:space="preserve">the </w:t>
      </w:r>
      <w:r w:rsidR="00D27820" w:rsidRPr="00E27230">
        <w:rPr>
          <w:rFonts w:asciiTheme="minorHAnsi" w:hAnsiTheme="minorHAnsi" w:cstheme="minorHAnsi"/>
          <w:b w:val="0"/>
          <w:bCs w:val="0"/>
          <w:sz w:val="24"/>
        </w:rPr>
        <w:t xml:space="preserve">Head </w:t>
      </w:r>
      <w:r w:rsidR="0062445B" w:rsidRPr="00E27230">
        <w:rPr>
          <w:rFonts w:asciiTheme="minorHAnsi" w:hAnsiTheme="minorHAnsi" w:cstheme="minorHAnsi"/>
          <w:b w:val="0"/>
          <w:bCs w:val="0"/>
          <w:sz w:val="24"/>
        </w:rPr>
        <w:t xml:space="preserve">and/ </w:t>
      </w:r>
      <w:r w:rsidR="00D27820" w:rsidRPr="00E27230">
        <w:rPr>
          <w:rFonts w:asciiTheme="minorHAnsi" w:hAnsiTheme="minorHAnsi" w:cstheme="minorHAnsi"/>
          <w:b w:val="0"/>
          <w:bCs w:val="0"/>
          <w:sz w:val="24"/>
        </w:rPr>
        <w:t>or Director</w:t>
      </w:r>
      <w:r w:rsidR="0062445B" w:rsidRPr="00E27230">
        <w:rPr>
          <w:rFonts w:asciiTheme="minorHAnsi" w:hAnsiTheme="minorHAnsi" w:cstheme="minorHAnsi"/>
          <w:b w:val="0"/>
          <w:bCs w:val="0"/>
          <w:sz w:val="24"/>
        </w:rPr>
        <w:t>s</w:t>
      </w:r>
      <w:r w:rsidR="00D27820" w:rsidRPr="00E27230">
        <w:rPr>
          <w:rFonts w:asciiTheme="minorHAnsi" w:hAnsiTheme="minorHAnsi" w:cstheme="minorHAnsi"/>
          <w:b w:val="0"/>
          <w:bCs w:val="0"/>
          <w:sz w:val="24"/>
        </w:rPr>
        <w:t xml:space="preserve"> will make a</w:t>
      </w:r>
      <w:r w:rsidRPr="00E27230">
        <w:rPr>
          <w:rFonts w:asciiTheme="minorHAnsi" w:hAnsiTheme="minorHAnsi" w:cstheme="minorHAnsi"/>
          <w:b w:val="0"/>
          <w:bCs w:val="0"/>
          <w:sz w:val="24"/>
        </w:rPr>
        <w:t xml:space="preserve"> </w:t>
      </w:r>
      <w:proofErr w:type="gramStart"/>
      <w:r w:rsidRPr="00E27230">
        <w:rPr>
          <w:rFonts w:asciiTheme="minorHAnsi" w:hAnsiTheme="minorHAnsi" w:cstheme="minorHAnsi"/>
          <w:b w:val="0"/>
          <w:bCs w:val="0"/>
          <w:sz w:val="24"/>
        </w:rPr>
        <w:t>decisio</w:t>
      </w:r>
      <w:r w:rsidR="00D27820" w:rsidRPr="00E27230">
        <w:rPr>
          <w:rFonts w:asciiTheme="minorHAnsi" w:hAnsiTheme="minorHAnsi" w:cstheme="minorHAnsi"/>
          <w:b w:val="0"/>
          <w:bCs w:val="0"/>
          <w:sz w:val="24"/>
        </w:rPr>
        <w:t>n</w:t>
      </w:r>
      <w:proofErr w:type="gramEnd"/>
      <w:r w:rsidRPr="00E27230">
        <w:rPr>
          <w:rFonts w:asciiTheme="minorHAnsi" w:hAnsiTheme="minorHAnsi" w:cstheme="minorHAnsi"/>
          <w:b w:val="0"/>
          <w:bCs w:val="0"/>
          <w:sz w:val="24"/>
        </w:rPr>
        <w:t xml:space="preserve"> and parents will be informed of</w:t>
      </w:r>
      <w:r w:rsidR="0037011B"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this</w:t>
      </w:r>
      <w:r w:rsidR="0037011B"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decision</w:t>
      </w:r>
      <w:r w:rsidR="0037011B"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in</w:t>
      </w:r>
      <w:r w:rsidR="0037011B"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writing. </w:t>
      </w:r>
      <w:r w:rsidR="006B7683" w:rsidRPr="00E27230">
        <w:rPr>
          <w:rFonts w:asciiTheme="minorHAnsi" w:hAnsiTheme="minorHAnsi" w:cstheme="minorHAnsi"/>
          <w:b w:val="0"/>
          <w:bCs w:val="0"/>
          <w:sz w:val="24"/>
        </w:rPr>
        <w:t>This will be no longer than</w:t>
      </w:r>
      <w:r w:rsidR="00A53730" w:rsidRPr="00E27230">
        <w:rPr>
          <w:rFonts w:asciiTheme="minorHAnsi" w:hAnsiTheme="minorHAnsi" w:cstheme="minorHAnsi"/>
          <w:b w:val="0"/>
          <w:bCs w:val="0"/>
          <w:sz w:val="24"/>
        </w:rPr>
        <w:t xml:space="preserve"> 20 working days from the receipt of the written complaint. </w:t>
      </w:r>
      <w:r w:rsidR="00B81489" w:rsidRPr="00E27230">
        <w:rPr>
          <w:rFonts w:asciiTheme="minorHAnsi" w:hAnsiTheme="minorHAnsi" w:cstheme="minorHAnsi"/>
          <w:b w:val="0"/>
          <w:bCs w:val="0"/>
          <w:sz w:val="24"/>
        </w:rPr>
        <w:t>R</w:t>
      </w:r>
      <w:r w:rsidRPr="00E27230">
        <w:rPr>
          <w:rFonts w:asciiTheme="minorHAnsi" w:hAnsiTheme="minorHAnsi" w:cstheme="minorHAnsi"/>
          <w:b w:val="0"/>
          <w:bCs w:val="0"/>
          <w:sz w:val="24"/>
        </w:rPr>
        <w:t xml:space="preserve">easons for </w:t>
      </w:r>
      <w:r w:rsidR="00B81489" w:rsidRPr="00E27230">
        <w:rPr>
          <w:rFonts w:asciiTheme="minorHAnsi" w:hAnsiTheme="minorHAnsi" w:cstheme="minorHAnsi"/>
          <w:b w:val="0"/>
          <w:bCs w:val="0"/>
          <w:sz w:val="24"/>
        </w:rPr>
        <w:t>the</w:t>
      </w:r>
      <w:r w:rsidRPr="00E27230">
        <w:rPr>
          <w:rFonts w:asciiTheme="minorHAnsi" w:hAnsiTheme="minorHAnsi" w:cstheme="minorHAnsi"/>
          <w:b w:val="0"/>
          <w:bCs w:val="0"/>
          <w:sz w:val="24"/>
        </w:rPr>
        <w:t xml:space="preserve"> decision</w:t>
      </w:r>
      <w:r w:rsidR="00B81489" w:rsidRPr="00E27230">
        <w:rPr>
          <w:rFonts w:asciiTheme="minorHAnsi" w:hAnsiTheme="minorHAnsi" w:cstheme="minorHAnsi"/>
          <w:b w:val="0"/>
          <w:bCs w:val="0"/>
          <w:sz w:val="24"/>
        </w:rPr>
        <w:t xml:space="preserve"> will be given</w:t>
      </w:r>
      <w:r w:rsidRPr="00E27230">
        <w:rPr>
          <w:rFonts w:asciiTheme="minorHAnsi" w:hAnsiTheme="minorHAnsi" w:cstheme="minorHAnsi"/>
          <w:b w:val="0"/>
          <w:bCs w:val="0"/>
          <w:sz w:val="24"/>
        </w:rPr>
        <w:t>. It will</w:t>
      </w:r>
      <w:r w:rsidR="00923240"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be</w:t>
      </w:r>
      <w:r w:rsidR="00923240"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normal</w:t>
      </w:r>
      <w:r w:rsidR="00923240"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to</w:t>
      </w:r>
      <w:r w:rsidR="00923240"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revisit</w:t>
      </w:r>
      <w:r w:rsidR="00923240"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the</w:t>
      </w:r>
      <w:r w:rsidR="00923240"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matter</w:t>
      </w:r>
      <w:r w:rsidR="00923240"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at an agreed point </w:t>
      </w:r>
      <w:r w:rsidR="00082261" w:rsidRPr="00E27230">
        <w:rPr>
          <w:rFonts w:asciiTheme="minorHAnsi" w:hAnsiTheme="minorHAnsi" w:cstheme="minorHAnsi"/>
          <w:b w:val="0"/>
          <w:bCs w:val="0"/>
          <w:sz w:val="24"/>
        </w:rPr>
        <w:t xml:space="preserve">of </w:t>
      </w:r>
      <w:r w:rsidR="004E5E44" w:rsidRPr="00E27230">
        <w:rPr>
          <w:rFonts w:asciiTheme="minorHAnsi" w:hAnsiTheme="minorHAnsi" w:cstheme="minorHAnsi"/>
          <w:b w:val="0"/>
          <w:bCs w:val="0"/>
          <w:sz w:val="24"/>
        </w:rPr>
        <w:t>time.</w:t>
      </w:r>
      <w:r w:rsidR="001C7E7B" w:rsidRPr="00E27230">
        <w:rPr>
          <w:rFonts w:asciiTheme="minorHAnsi" w:hAnsiTheme="minorHAnsi" w:cstheme="minorHAnsi"/>
          <w:b w:val="0"/>
          <w:bCs w:val="0"/>
          <w:sz w:val="24"/>
        </w:rPr>
        <w:t xml:space="preserve"> This review will depend on the nature of the complaint; for </w:t>
      </w:r>
      <w:r w:rsidR="004E5E44" w:rsidRPr="00E27230">
        <w:rPr>
          <w:rFonts w:asciiTheme="minorHAnsi" w:hAnsiTheme="minorHAnsi" w:cstheme="minorHAnsi"/>
          <w:b w:val="0"/>
          <w:bCs w:val="0"/>
          <w:sz w:val="24"/>
        </w:rPr>
        <w:t>instance,</w:t>
      </w:r>
      <w:r w:rsidR="001C7E7B" w:rsidRPr="00E27230">
        <w:rPr>
          <w:rFonts w:asciiTheme="minorHAnsi" w:hAnsiTheme="minorHAnsi" w:cstheme="minorHAnsi"/>
          <w:b w:val="0"/>
          <w:bCs w:val="0"/>
          <w:sz w:val="24"/>
        </w:rPr>
        <w:t xml:space="preserve"> in the event of disharmony between peers</w:t>
      </w:r>
      <w:r w:rsidR="008E5F57" w:rsidRPr="00E27230">
        <w:rPr>
          <w:rFonts w:asciiTheme="minorHAnsi" w:hAnsiTheme="minorHAnsi" w:cstheme="minorHAnsi"/>
          <w:b w:val="0"/>
          <w:bCs w:val="0"/>
          <w:sz w:val="24"/>
        </w:rPr>
        <w:t xml:space="preserve">, </w:t>
      </w:r>
      <w:proofErr w:type="gramStart"/>
      <w:r w:rsidR="008E5F57" w:rsidRPr="00E27230">
        <w:rPr>
          <w:rFonts w:asciiTheme="minorHAnsi" w:hAnsiTheme="minorHAnsi" w:cstheme="minorHAnsi"/>
          <w:b w:val="0"/>
          <w:bCs w:val="0"/>
          <w:sz w:val="24"/>
        </w:rPr>
        <w:t>a period of time</w:t>
      </w:r>
      <w:proofErr w:type="gramEnd"/>
      <w:r w:rsidR="008E5F57" w:rsidRPr="00E27230">
        <w:rPr>
          <w:rFonts w:asciiTheme="minorHAnsi" w:hAnsiTheme="minorHAnsi" w:cstheme="minorHAnsi"/>
          <w:b w:val="0"/>
          <w:bCs w:val="0"/>
          <w:sz w:val="24"/>
        </w:rPr>
        <w:t xml:space="preserve"> needs to be long enough to ensure the security of the resolution</w:t>
      </w:r>
      <w:r w:rsidRPr="00E27230">
        <w:rPr>
          <w:rFonts w:asciiTheme="minorHAnsi" w:hAnsiTheme="minorHAnsi" w:cstheme="minorHAnsi"/>
          <w:b w:val="0"/>
          <w:bCs w:val="0"/>
          <w:sz w:val="24"/>
        </w:rPr>
        <w:t>.</w:t>
      </w:r>
    </w:p>
    <w:p w14:paraId="2ACA52A9" w14:textId="425D8052" w:rsidR="00CD56E9" w:rsidRPr="00E27230" w:rsidRDefault="00CD56E9" w:rsidP="20AB9219">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Complaints about the</w:t>
      </w:r>
      <w:r w:rsidR="00CB0DDC" w:rsidRPr="00E27230">
        <w:rPr>
          <w:rFonts w:asciiTheme="minorHAnsi" w:hAnsiTheme="minorHAnsi" w:cstheme="minorHAnsi"/>
          <w:b w:val="0"/>
          <w:bCs w:val="0"/>
          <w:sz w:val="24"/>
        </w:rPr>
        <w:t xml:space="preserve"> </w:t>
      </w:r>
      <w:r w:rsidR="00D202E2" w:rsidRPr="00E27230">
        <w:rPr>
          <w:rFonts w:asciiTheme="minorHAnsi" w:hAnsiTheme="minorHAnsi" w:cstheme="minorHAnsi"/>
          <w:b w:val="0"/>
          <w:bCs w:val="0"/>
          <w:sz w:val="24"/>
        </w:rPr>
        <w:t>Management team</w:t>
      </w:r>
      <w:r w:rsidR="7ED3662B" w:rsidRPr="00E27230">
        <w:rPr>
          <w:rFonts w:asciiTheme="minorHAnsi" w:hAnsiTheme="minorHAnsi" w:cstheme="minorHAnsi"/>
          <w:b w:val="0"/>
          <w:bCs w:val="0"/>
          <w:sz w:val="24"/>
        </w:rPr>
        <w:t xml:space="preserve"> </w:t>
      </w:r>
      <w:r w:rsidR="00CB0DDC" w:rsidRPr="00E27230">
        <w:rPr>
          <w:rFonts w:asciiTheme="minorHAnsi" w:hAnsiTheme="minorHAnsi" w:cstheme="minorHAnsi"/>
          <w:b w:val="0"/>
          <w:bCs w:val="0"/>
          <w:sz w:val="24"/>
        </w:rPr>
        <w:t xml:space="preserve">(including </w:t>
      </w:r>
      <w:r w:rsidR="115B3471" w:rsidRPr="00E27230">
        <w:rPr>
          <w:rFonts w:asciiTheme="minorHAnsi" w:hAnsiTheme="minorHAnsi" w:cstheme="minorHAnsi"/>
          <w:b w:val="0"/>
          <w:bCs w:val="0"/>
          <w:sz w:val="24"/>
        </w:rPr>
        <w:t xml:space="preserve">Directors and </w:t>
      </w:r>
      <w:r w:rsidR="00CB0DDC" w:rsidRPr="00E27230">
        <w:rPr>
          <w:rFonts w:asciiTheme="minorHAnsi" w:hAnsiTheme="minorHAnsi" w:cstheme="minorHAnsi"/>
          <w:b w:val="0"/>
          <w:bCs w:val="0"/>
          <w:sz w:val="24"/>
        </w:rPr>
        <w:t>the Head)</w:t>
      </w:r>
      <w:r w:rsidRPr="00E27230">
        <w:rPr>
          <w:rFonts w:asciiTheme="minorHAnsi" w:hAnsiTheme="minorHAnsi" w:cstheme="minorHAnsi"/>
          <w:b w:val="0"/>
          <w:bCs w:val="0"/>
          <w:sz w:val="24"/>
        </w:rPr>
        <w:t xml:space="preserve"> will always be dealt with under the Stage 2 - Formal Resolution process.  Parents who wish to make a complaint about the Head should put their complaint in writing to </w:t>
      </w:r>
      <w:r w:rsidR="00C1490A" w:rsidRPr="00E27230">
        <w:rPr>
          <w:rFonts w:asciiTheme="minorHAnsi" w:hAnsiTheme="minorHAnsi" w:cstheme="minorHAnsi"/>
          <w:b w:val="0"/>
          <w:bCs w:val="0"/>
          <w:sz w:val="24"/>
        </w:rPr>
        <w:t>Mrs Nicola Jones</w:t>
      </w:r>
      <w:r w:rsidRPr="00E27230">
        <w:rPr>
          <w:rFonts w:asciiTheme="minorHAnsi" w:hAnsiTheme="minorHAnsi" w:cstheme="minorHAnsi"/>
          <w:b w:val="0"/>
          <w:bCs w:val="0"/>
          <w:sz w:val="24"/>
        </w:rPr>
        <w:t xml:space="preserve">.  </w:t>
      </w:r>
      <w:r w:rsidR="00C1490A" w:rsidRPr="00E27230">
        <w:rPr>
          <w:rFonts w:asciiTheme="minorHAnsi" w:hAnsiTheme="minorHAnsi" w:cstheme="minorHAnsi"/>
          <w:b w:val="0"/>
          <w:bCs w:val="0"/>
          <w:sz w:val="24"/>
        </w:rPr>
        <w:t>She will act as</w:t>
      </w:r>
      <w:r w:rsidRPr="00E27230">
        <w:rPr>
          <w:rFonts w:asciiTheme="minorHAnsi" w:hAnsiTheme="minorHAnsi" w:cstheme="minorHAnsi"/>
          <w:b w:val="0"/>
          <w:bCs w:val="0"/>
          <w:sz w:val="24"/>
        </w:rPr>
        <w:t xml:space="preserve"> Chair</w:t>
      </w:r>
      <w:r w:rsidR="00C1490A" w:rsidRPr="00E27230">
        <w:rPr>
          <w:rFonts w:asciiTheme="minorHAnsi" w:hAnsiTheme="minorHAnsi" w:cstheme="minorHAnsi"/>
          <w:b w:val="0"/>
          <w:bCs w:val="0"/>
          <w:sz w:val="24"/>
        </w:rPr>
        <w:t>person and</w:t>
      </w:r>
      <w:r w:rsidRPr="00E27230">
        <w:rPr>
          <w:rFonts w:asciiTheme="minorHAnsi" w:hAnsiTheme="minorHAnsi" w:cstheme="minorHAnsi"/>
          <w:b w:val="0"/>
          <w:bCs w:val="0"/>
          <w:sz w:val="24"/>
        </w:rPr>
        <w:t xml:space="preserve"> will decide,</w:t>
      </w:r>
      <w:r w:rsidR="00B05F5F" w:rsidRPr="00E27230">
        <w:rPr>
          <w:rFonts w:asciiTheme="minorHAnsi" w:hAnsiTheme="minorHAnsi" w:cstheme="minorHAnsi"/>
          <w:b w:val="0"/>
          <w:bCs w:val="0"/>
          <w:sz w:val="24"/>
        </w:rPr>
        <w:t xml:space="preserve"> with the Senior Leadership Team</w:t>
      </w:r>
      <w:r w:rsidR="008A4E41" w:rsidRPr="00E27230">
        <w:rPr>
          <w:rFonts w:asciiTheme="minorHAnsi" w:hAnsiTheme="minorHAnsi" w:cstheme="minorHAnsi"/>
          <w:b w:val="0"/>
          <w:bCs w:val="0"/>
          <w:sz w:val="24"/>
        </w:rPr>
        <w:t xml:space="preserve"> (Directors and Head teachers of Bettws </w:t>
      </w:r>
      <w:proofErr w:type="spellStart"/>
      <w:r w:rsidR="008A4E41" w:rsidRPr="00E27230">
        <w:rPr>
          <w:rFonts w:asciiTheme="minorHAnsi" w:hAnsiTheme="minorHAnsi" w:cstheme="minorHAnsi"/>
          <w:b w:val="0"/>
          <w:bCs w:val="0"/>
          <w:sz w:val="24"/>
        </w:rPr>
        <w:t>Lifehouse</w:t>
      </w:r>
      <w:proofErr w:type="spellEnd"/>
      <w:r w:rsidR="008A4E41" w:rsidRPr="00E27230">
        <w:rPr>
          <w:rFonts w:asciiTheme="minorHAnsi" w:hAnsiTheme="minorHAnsi" w:cstheme="minorHAnsi"/>
          <w:b w:val="0"/>
          <w:bCs w:val="0"/>
          <w:sz w:val="24"/>
        </w:rPr>
        <w:t>)</w:t>
      </w:r>
      <w:r w:rsidRPr="00E27230">
        <w:rPr>
          <w:rFonts w:asciiTheme="minorHAnsi" w:hAnsiTheme="minorHAnsi" w:cstheme="minorHAnsi"/>
          <w:b w:val="0"/>
          <w:bCs w:val="0"/>
          <w:sz w:val="24"/>
        </w:rPr>
        <w:t xml:space="preserve"> after considering the complaint, the appropriate course of action to take.   </w:t>
      </w:r>
    </w:p>
    <w:p w14:paraId="587F6995" w14:textId="6EEDAE20" w:rsidR="00B847D2" w:rsidRPr="00E27230" w:rsidRDefault="00B847D2" w:rsidP="2912F06C">
      <w:pPr>
        <w:pStyle w:val="ListParagraph"/>
        <w:numPr>
          <w:ilvl w:val="0"/>
          <w:numId w:val="8"/>
        </w:numPr>
        <w:rPr>
          <w:rFonts w:asciiTheme="minorHAnsi" w:hAnsiTheme="minorHAnsi" w:cstheme="minorHAnsi"/>
          <w:b w:val="0"/>
          <w:bCs w:val="0"/>
          <w:sz w:val="24"/>
        </w:rPr>
      </w:pPr>
      <w:r w:rsidRPr="00E27230">
        <w:rPr>
          <w:rFonts w:asciiTheme="minorHAnsi" w:hAnsiTheme="minorHAnsi" w:cstheme="minorHAnsi"/>
          <w:b w:val="0"/>
          <w:bCs w:val="0"/>
          <w:sz w:val="24"/>
        </w:rPr>
        <w:t xml:space="preserve">If parents are still not satisfied with the decision, they should proceed to Stage 3 of </w:t>
      </w:r>
      <w:proofErr w:type="gramStart"/>
      <w:r w:rsidRPr="00E27230">
        <w:rPr>
          <w:rFonts w:asciiTheme="minorHAnsi" w:hAnsiTheme="minorHAnsi" w:cstheme="minorHAnsi"/>
          <w:b w:val="0"/>
          <w:bCs w:val="0"/>
          <w:sz w:val="24"/>
        </w:rPr>
        <w:t xml:space="preserve">this  </w:t>
      </w:r>
      <w:r w:rsidR="115534D5" w:rsidRPr="00E27230">
        <w:rPr>
          <w:rFonts w:asciiTheme="minorHAnsi" w:hAnsiTheme="minorHAnsi" w:cstheme="minorHAnsi"/>
          <w:b w:val="0"/>
          <w:bCs w:val="0"/>
          <w:sz w:val="24"/>
        </w:rPr>
        <w:t>pr</w:t>
      </w:r>
      <w:r w:rsidRPr="00E27230">
        <w:rPr>
          <w:rFonts w:asciiTheme="minorHAnsi" w:hAnsiTheme="minorHAnsi" w:cstheme="minorHAnsi"/>
          <w:b w:val="0"/>
          <w:bCs w:val="0"/>
          <w:sz w:val="24"/>
        </w:rPr>
        <w:t>ocedure</w:t>
      </w:r>
      <w:proofErr w:type="gramEnd"/>
      <w:r w:rsidRPr="00E27230">
        <w:rPr>
          <w:rFonts w:asciiTheme="minorHAnsi" w:hAnsiTheme="minorHAnsi" w:cstheme="minorHAnsi"/>
          <w:b w:val="0"/>
          <w:bCs w:val="0"/>
          <w:sz w:val="24"/>
        </w:rPr>
        <w:t xml:space="preserve">. </w:t>
      </w:r>
    </w:p>
    <w:p w14:paraId="36461A6C" w14:textId="07298B9D" w:rsidR="00CC28CC" w:rsidRPr="00E27230" w:rsidRDefault="00B847D2" w:rsidP="00B847D2">
      <w:pPr>
        <w:rPr>
          <w:rFonts w:asciiTheme="minorHAnsi" w:hAnsiTheme="minorHAnsi" w:cstheme="minorHAnsi"/>
          <w:b w:val="0"/>
          <w:bCs w:val="0"/>
          <w:sz w:val="24"/>
        </w:rPr>
      </w:pPr>
      <w:r w:rsidRPr="00E27230">
        <w:rPr>
          <w:rFonts w:asciiTheme="minorHAnsi" w:hAnsiTheme="minorHAnsi" w:cstheme="minorHAnsi"/>
          <w:b w:val="0"/>
          <w:bCs w:val="0"/>
          <w:sz w:val="24"/>
        </w:rPr>
        <w:t xml:space="preserve"> </w:t>
      </w:r>
    </w:p>
    <w:p w14:paraId="5FDDC3ED" w14:textId="77777777" w:rsidR="002C383B" w:rsidRDefault="002C383B" w:rsidP="00B847D2">
      <w:pPr>
        <w:rPr>
          <w:rFonts w:asciiTheme="minorHAnsi" w:hAnsiTheme="minorHAnsi" w:cstheme="minorHAnsi"/>
          <w:b w:val="0"/>
          <w:bCs w:val="0"/>
          <w:sz w:val="24"/>
        </w:rPr>
      </w:pPr>
    </w:p>
    <w:p w14:paraId="7B4C9675" w14:textId="77777777" w:rsidR="00E27230" w:rsidRDefault="00E27230" w:rsidP="00B847D2">
      <w:pPr>
        <w:rPr>
          <w:rFonts w:asciiTheme="minorHAnsi" w:hAnsiTheme="minorHAnsi" w:cstheme="minorHAnsi"/>
          <w:b w:val="0"/>
          <w:bCs w:val="0"/>
          <w:sz w:val="24"/>
        </w:rPr>
      </w:pPr>
    </w:p>
    <w:p w14:paraId="4323AA7F" w14:textId="77777777" w:rsidR="00E27230" w:rsidRDefault="00E27230" w:rsidP="00B847D2">
      <w:pPr>
        <w:rPr>
          <w:rFonts w:asciiTheme="minorHAnsi" w:hAnsiTheme="minorHAnsi" w:cstheme="minorHAnsi"/>
          <w:b w:val="0"/>
          <w:bCs w:val="0"/>
          <w:sz w:val="24"/>
        </w:rPr>
      </w:pPr>
    </w:p>
    <w:p w14:paraId="11C6A9F8" w14:textId="77777777" w:rsidR="00E27230" w:rsidRDefault="00E27230" w:rsidP="00B847D2">
      <w:pPr>
        <w:rPr>
          <w:rFonts w:asciiTheme="minorHAnsi" w:hAnsiTheme="minorHAnsi" w:cstheme="minorHAnsi"/>
          <w:b w:val="0"/>
          <w:bCs w:val="0"/>
          <w:sz w:val="24"/>
        </w:rPr>
      </w:pPr>
    </w:p>
    <w:p w14:paraId="318D233D" w14:textId="77777777" w:rsidR="00E27230" w:rsidRDefault="00E27230" w:rsidP="00B847D2">
      <w:pPr>
        <w:rPr>
          <w:rFonts w:asciiTheme="minorHAnsi" w:hAnsiTheme="minorHAnsi" w:cstheme="minorHAnsi"/>
          <w:b w:val="0"/>
          <w:bCs w:val="0"/>
          <w:sz w:val="24"/>
        </w:rPr>
      </w:pPr>
    </w:p>
    <w:p w14:paraId="6CC779C8" w14:textId="77777777" w:rsidR="00E27230" w:rsidRDefault="00E27230" w:rsidP="00B847D2">
      <w:pPr>
        <w:rPr>
          <w:rFonts w:asciiTheme="minorHAnsi" w:hAnsiTheme="minorHAnsi" w:cstheme="minorHAnsi"/>
          <w:b w:val="0"/>
          <w:bCs w:val="0"/>
          <w:sz w:val="24"/>
        </w:rPr>
      </w:pPr>
    </w:p>
    <w:p w14:paraId="4DF48999" w14:textId="77777777" w:rsidR="00E27230" w:rsidRDefault="00E27230" w:rsidP="00B847D2">
      <w:pPr>
        <w:rPr>
          <w:rFonts w:asciiTheme="minorHAnsi" w:hAnsiTheme="minorHAnsi" w:cstheme="minorHAnsi"/>
          <w:b w:val="0"/>
          <w:bCs w:val="0"/>
          <w:sz w:val="24"/>
        </w:rPr>
      </w:pPr>
    </w:p>
    <w:p w14:paraId="3C0CF9EF" w14:textId="77777777" w:rsidR="00E27230" w:rsidRPr="00E27230" w:rsidRDefault="00E27230" w:rsidP="00B847D2">
      <w:pPr>
        <w:rPr>
          <w:rFonts w:asciiTheme="minorHAnsi" w:hAnsiTheme="minorHAnsi" w:cstheme="minorHAnsi"/>
          <w:b w:val="0"/>
          <w:bCs w:val="0"/>
          <w:sz w:val="24"/>
        </w:rPr>
      </w:pPr>
    </w:p>
    <w:p w14:paraId="500938AE" w14:textId="77777777" w:rsidR="008A4E41" w:rsidRPr="00E27230" w:rsidRDefault="008A4E41" w:rsidP="00B847D2">
      <w:pPr>
        <w:rPr>
          <w:rFonts w:asciiTheme="minorHAnsi" w:hAnsiTheme="minorHAnsi" w:cstheme="minorHAnsi"/>
          <w:b w:val="0"/>
          <w:bCs w:val="0"/>
          <w:sz w:val="24"/>
        </w:rPr>
      </w:pPr>
    </w:p>
    <w:p w14:paraId="2008C87F" w14:textId="316E2CA6" w:rsidR="00F3359A" w:rsidRPr="00E27230" w:rsidRDefault="00F3359A" w:rsidP="00F3359A">
      <w:pPr>
        <w:rPr>
          <w:rFonts w:asciiTheme="minorHAnsi" w:hAnsiTheme="minorHAnsi" w:cstheme="minorHAnsi"/>
          <w:sz w:val="24"/>
        </w:rPr>
      </w:pPr>
      <w:r w:rsidRPr="00E27230">
        <w:rPr>
          <w:rFonts w:asciiTheme="minorHAnsi" w:hAnsiTheme="minorHAnsi" w:cstheme="minorHAnsi"/>
          <w:sz w:val="24"/>
        </w:rPr>
        <w:lastRenderedPageBreak/>
        <w:t xml:space="preserve">Stage 3 – Panel Hearing </w:t>
      </w:r>
    </w:p>
    <w:p w14:paraId="0C00803D" w14:textId="77777777" w:rsidR="00F3359A" w:rsidRPr="00E27230" w:rsidRDefault="00F3359A" w:rsidP="00F3359A">
      <w:pPr>
        <w:rPr>
          <w:rFonts w:asciiTheme="minorHAnsi" w:hAnsiTheme="minorHAnsi" w:cstheme="minorHAnsi"/>
          <w:b w:val="0"/>
          <w:bCs w:val="0"/>
          <w:sz w:val="24"/>
          <w:u w:val="single"/>
        </w:rPr>
      </w:pPr>
      <w:r w:rsidRPr="00E27230">
        <w:rPr>
          <w:rFonts w:asciiTheme="minorHAnsi" w:hAnsiTheme="minorHAnsi" w:cstheme="minorHAnsi"/>
          <w:b w:val="0"/>
          <w:bCs w:val="0"/>
          <w:sz w:val="24"/>
          <w:u w:val="single"/>
        </w:rPr>
        <w:t xml:space="preserve"> </w:t>
      </w:r>
    </w:p>
    <w:p w14:paraId="2676D7A7" w14:textId="09CD46B7" w:rsidR="0001130A" w:rsidRPr="00E27230" w:rsidRDefault="00F3359A"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If parents seek to invoke Stage 3 </w:t>
      </w:r>
      <w:r w:rsidR="0001130A" w:rsidRPr="00E27230">
        <w:rPr>
          <w:rFonts w:asciiTheme="minorHAnsi" w:hAnsiTheme="minorHAnsi" w:cstheme="minorHAnsi"/>
          <w:b w:val="0"/>
          <w:bCs w:val="0"/>
          <w:sz w:val="24"/>
        </w:rPr>
        <w:t xml:space="preserve">(via failure of the earlier efforts to find resolution) </w:t>
      </w:r>
      <w:r w:rsidRPr="00E27230">
        <w:rPr>
          <w:rFonts w:asciiTheme="minorHAnsi" w:hAnsiTheme="minorHAnsi" w:cstheme="minorHAnsi"/>
          <w:b w:val="0"/>
          <w:bCs w:val="0"/>
          <w:sz w:val="24"/>
        </w:rPr>
        <w:t>they</w:t>
      </w:r>
      <w:r w:rsidR="0001130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will be referred to the Chairman of </w:t>
      </w:r>
      <w:r w:rsidR="00373757" w:rsidRPr="00E27230">
        <w:rPr>
          <w:rFonts w:asciiTheme="minorHAnsi" w:hAnsiTheme="minorHAnsi" w:cstheme="minorHAnsi"/>
          <w:b w:val="0"/>
          <w:bCs w:val="0"/>
          <w:sz w:val="24"/>
        </w:rPr>
        <w:t>The Independent Panel</w:t>
      </w:r>
      <w:r w:rsidRPr="00E27230">
        <w:rPr>
          <w:rFonts w:asciiTheme="minorHAnsi" w:hAnsiTheme="minorHAnsi" w:cstheme="minorHAnsi"/>
          <w:b w:val="0"/>
          <w:bCs w:val="0"/>
          <w:sz w:val="24"/>
        </w:rPr>
        <w:t xml:space="preserve">, </w:t>
      </w:r>
      <w:r w:rsidR="00BE0246" w:rsidRPr="00E27230">
        <w:rPr>
          <w:rFonts w:asciiTheme="minorHAnsi" w:hAnsiTheme="minorHAnsi" w:cstheme="minorHAnsi"/>
          <w:b w:val="0"/>
          <w:bCs w:val="0"/>
          <w:sz w:val="24"/>
        </w:rPr>
        <w:t>a person</w:t>
      </w:r>
      <w:r w:rsidR="000E33C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who has been designated</w:t>
      </w:r>
      <w:r w:rsidR="000E33CA" w:rsidRPr="00E27230">
        <w:rPr>
          <w:rFonts w:asciiTheme="minorHAnsi" w:hAnsiTheme="minorHAnsi" w:cstheme="minorHAnsi"/>
          <w:b w:val="0"/>
          <w:bCs w:val="0"/>
          <w:sz w:val="24"/>
        </w:rPr>
        <w:t xml:space="preserve"> by the Directors for</w:t>
      </w:r>
      <w:r w:rsidRPr="00E27230">
        <w:rPr>
          <w:rFonts w:asciiTheme="minorHAnsi" w:hAnsiTheme="minorHAnsi" w:cstheme="minorHAnsi"/>
          <w:b w:val="0"/>
          <w:bCs w:val="0"/>
          <w:sz w:val="24"/>
        </w:rPr>
        <w:t xml:space="preserve"> hearings of the Complaints Panel. </w:t>
      </w:r>
    </w:p>
    <w:p w14:paraId="11CEED29" w14:textId="77777777" w:rsidR="00C96166" w:rsidRPr="00E27230" w:rsidRDefault="00F3359A"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The matter will then be referred to the Complaints Panel for consideration. </w:t>
      </w:r>
      <w:r w:rsidR="00D33590" w:rsidRPr="00E27230">
        <w:rPr>
          <w:rFonts w:asciiTheme="minorHAnsi" w:hAnsiTheme="minorHAnsi" w:cstheme="minorHAnsi"/>
          <w:b w:val="0"/>
          <w:bCs w:val="0"/>
          <w:sz w:val="24"/>
        </w:rPr>
        <w:t>This part of the procedure will only be actioned if parts one and two have been completed fully</w:t>
      </w:r>
      <w:r w:rsidR="00C96166" w:rsidRPr="00E27230">
        <w:rPr>
          <w:rFonts w:asciiTheme="minorHAnsi" w:hAnsiTheme="minorHAnsi" w:cstheme="minorHAnsi"/>
          <w:b w:val="0"/>
          <w:bCs w:val="0"/>
          <w:sz w:val="24"/>
        </w:rPr>
        <w:t xml:space="preserve">. </w:t>
      </w:r>
    </w:p>
    <w:p w14:paraId="420FBF57" w14:textId="7ADFC4FB" w:rsidR="00991C6D" w:rsidRPr="00EF0F6C" w:rsidRDefault="00F3359A" w:rsidP="2912F06C">
      <w:pPr>
        <w:pStyle w:val="ListParagraph"/>
        <w:numPr>
          <w:ilvl w:val="0"/>
          <w:numId w:val="9"/>
        </w:numPr>
        <w:rPr>
          <w:rFonts w:asciiTheme="minorHAnsi" w:hAnsiTheme="minorHAnsi" w:cstheme="minorHAnsi"/>
          <w:b w:val="0"/>
          <w:bCs w:val="0"/>
          <w:sz w:val="24"/>
        </w:rPr>
      </w:pPr>
      <w:r w:rsidRPr="00EF0F6C">
        <w:rPr>
          <w:rFonts w:asciiTheme="minorHAnsi" w:hAnsiTheme="minorHAnsi" w:cstheme="minorHAnsi"/>
          <w:b w:val="0"/>
          <w:bCs w:val="0"/>
          <w:sz w:val="24"/>
        </w:rPr>
        <w:t xml:space="preserve">The Panel will consist of </w:t>
      </w:r>
      <w:r w:rsidR="00A87D39" w:rsidRPr="00EF0F6C">
        <w:rPr>
          <w:rFonts w:asciiTheme="minorHAnsi" w:hAnsiTheme="minorHAnsi" w:cstheme="minorHAnsi"/>
          <w:b w:val="0"/>
          <w:bCs w:val="0"/>
          <w:sz w:val="24"/>
        </w:rPr>
        <w:t xml:space="preserve">a minimum of </w:t>
      </w:r>
      <w:r w:rsidRPr="00EF0F6C">
        <w:rPr>
          <w:rFonts w:asciiTheme="minorHAnsi" w:hAnsiTheme="minorHAnsi" w:cstheme="minorHAnsi"/>
          <w:b w:val="0"/>
          <w:bCs w:val="0"/>
          <w:sz w:val="24"/>
        </w:rPr>
        <w:t>three persons not directly involved in the matters detailed in the</w:t>
      </w:r>
      <w:r w:rsidR="00677FA1" w:rsidRPr="00EF0F6C">
        <w:rPr>
          <w:rFonts w:asciiTheme="minorHAnsi" w:hAnsiTheme="minorHAnsi" w:cstheme="minorHAnsi"/>
          <w:b w:val="0"/>
          <w:bCs w:val="0"/>
          <w:sz w:val="24"/>
        </w:rPr>
        <w:t xml:space="preserve"> </w:t>
      </w:r>
      <w:r w:rsidRPr="00EF0F6C">
        <w:rPr>
          <w:rFonts w:asciiTheme="minorHAnsi" w:hAnsiTheme="minorHAnsi" w:cstheme="minorHAnsi"/>
          <w:b w:val="0"/>
          <w:bCs w:val="0"/>
          <w:sz w:val="24"/>
        </w:rPr>
        <w:t>complaint,</w:t>
      </w:r>
      <w:r w:rsidR="00677FA1" w:rsidRPr="00EF0F6C">
        <w:rPr>
          <w:rFonts w:asciiTheme="minorHAnsi" w:hAnsiTheme="minorHAnsi" w:cstheme="minorHAnsi"/>
          <w:b w:val="0"/>
          <w:bCs w:val="0"/>
          <w:sz w:val="24"/>
        </w:rPr>
        <w:t xml:space="preserve"> </w:t>
      </w:r>
      <w:r w:rsidRPr="00EF0F6C">
        <w:rPr>
          <w:rFonts w:asciiTheme="minorHAnsi" w:hAnsiTheme="minorHAnsi" w:cstheme="minorHAnsi"/>
          <w:b w:val="0"/>
          <w:bCs w:val="0"/>
          <w:sz w:val="24"/>
        </w:rPr>
        <w:t>one</w:t>
      </w:r>
      <w:r w:rsidR="00677FA1" w:rsidRPr="00EF0F6C">
        <w:rPr>
          <w:rFonts w:asciiTheme="minorHAnsi" w:hAnsiTheme="minorHAnsi" w:cstheme="minorHAnsi"/>
          <w:b w:val="0"/>
          <w:bCs w:val="0"/>
          <w:sz w:val="24"/>
        </w:rPr>
        <w:t xml:space="preserve"> </w:t>
      </w:r>
      <w:r w:rsidR="00304D35" w:rsidRPr="00EF0F6C">
        <w:rPr>
          <w:rFonts w:asciiTheme="minorHAnsi" w:hAnsiTheme="minorHAnsi" w:cstheme="minorHAnsi"/>
          <w:b w:val="0"/>
          <w:bCs w:val="0"/>
          <w:sz w:val="24"/>
        </w:rPr>
        <w:t>of whom</w:t>
      </w:r>
      <w:r w:rsidRPr="00EF0F6C">
        <w:rPr>
          <w:rFonts w:asciiTheme="minorHAnsi" w:hAnsiTheme="minorHAnsi" w:cstheme="minorHAnsi"/>
          <w:b w:val="0"/>
          <w:bCs w:val="0"/>
          <w:sz w:val="24"/>
        </w:rPr>
        <w:t xml:space="preserve"> shall be independent of the management and running of the school</w:t>
      </w:r>
      <w:r w:rsidR="006A493C" w:rsidRPr="00EF0F6C">
        <w:rPr>
          <w:rFonts w:asciiTheme="minorHAnsi" w:hAnsiTheme="minorHAnsi" w:cstheme="minorHAnsi"/>
          <w:b w:val="0"/>
          <w:bCs w:val="0"/>
          <w:sz w:val="24"/>
        </w:rPr>
        <w:t>.</w:t>
      </w:r>
      <w:r w:rsidRPr="00EF0F6C">
        <w:rPr>
          <w:rFonts w:asciiTheme="minorHAnsi" w:hAnsiTheme="minorHAnsi" w:cstheme="minorHAnsi"/>
          <w:b w:val="0"/>
          <w:bCs w:val="0"/>
          <w:sz w:val="24"/>
        </w:rPr>
        <w:t xml:space="preserve"> </w:t>
      </w:r>
      <w:r w:rsidR="006A493C" w:rsidRPr="00EF0F6C">
        <w:rPr>
          <w:rFonts w:asciiTheme="minorHAnsi" w:hAnsiTheme="minorHAnsi" w:cstheme="minorHAnsi"/>
          <w:b w:val="0"/>
          <w:bCs w:val="0"/>
          <w:sz w:val="24"/>
        </w:rPr>
        <w:t xml:space="preserve">The </w:t>
      </w:r>
      <w:r w:rsidR="55DC7E48" w:rsidRPr="00EF0F6C">
        <w:rPr>
          <w:rFonts w:asciiTheme="minorHAnsi" w:hAnsiTheme="minorHAnsi" w:cstheme="minorHAnsi"/>
          <w:b w:val="0"/>
          <w:bCs w:val="0"/>
          <w:sz w:val="24"/>
        </w:rPr>
        <w:t>s</w:t>
      </w:r>
      <w:r w:rsidR="006A493C" w:rsidRPr="00EF0F6C">
        <w:rPr>
          <w:rFonts w:asciiTheme="minorHAnsi" w:hAnsiTheme="minorHAnsi" w:cstheme="minorHAnsi"/>
          <w:b w:val="0"/>
          <w:bCs w:val="0"/>
          <w:sz w:val="24"/>
        </w:rPr>
        <w:t xml:space="preserve">chool has identified persons of standing within the local community, </w:t>
      </w:r>
      <w:r w:rsidR="006A493C" w:rsidRPr="00EF0F6C">
        <w:rPr>
          <w:rFonts w:asciiTheme="minorHAnsi" w:hAnsiTheme="minorHAnsi" w:cstheme="minorHAnsi"/>
          <w:b w:val="0"/>
          <w:bCs w:val="0"/>
          <w:sz w:val="24"/>
          <w:u w:val="single"/>
        </w:rPr>
        <w:t xml:space="preserve">one </w:t>
      </w:r>
      <w:r w:rsidR="006A493C" w:rsidRPr="00EF0F6C">
        <w:rPr>
          <w:rFonts w:asciiTheme="minorHAnsi" w:hAnsiTheme="minorHAnsi" w:cstheme="minorHAnsi"/>
          <w:b w:val="0"/>
          <w:bCs w:val="0"/>
          <w:sz w:val="24"/>
        </w:rPr>
        <w:t>of whom will sit as the independent member on the Complaints Panel for any given complaint</w:t>
      </w:r>
      <w:r w:rsidR="00080B54" w:rsidRPr="00EF0F6C">
        <w:rPr>
          <w:rFonts w:asciiTheme="minorHAnsi" w:hAnsiTheme="minorHAnsi" w:cstheme="minorHAnsi"/>
          <w:b w:val="0"/>
          <w:bCs w:val="0"/>
          <w:sz w:val="24"/>
        </w:rPr>
        <w:t>.</w:t>
      </w:r>
      <w:r w:rsidR="00C774F4" w:rsidRPr="00EF0F6C">
        <w:rPr>
          <w:rFonts w:asciiTheme="minorHAnsi" w:hAnsiTheme="minorHAnsi" w:cstheme="minorHAnsi"/>
          <w:b w:val="0"/>
          <w:bCs w:val="0"/>
          <w:sz w:val="24"/>
        </w:rPr>
        <w:t xml:space="preserve"> The panel will always have one director </w:t>
      </w:r>
      <w:r w:rsidR="00094D13" w:rsidRPr="00EF0F6C">
        <w:rPr>
          <w:rFonts w:asciiTheme="minorHAnsi" w:hAnsiTheme="minorHAnsi" w:cstheme="minorHAnsi"/>
          <w:b w:val="0"/>
          <w:bCs w:val="0"/>
          <w:sz w:val="24"/>
        </w:rPr>
        <w:t>present.</w:t>
      </w:r>
    </w:p>
    <w:p w14:paraId="222ECCE0" w14:textId="77777777" w:rsidR="00F552B4" w:rsidRPr="00E27230" w:rsidRDefault="00F3359A"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 The Chair, on behalf of the Panel, will then acknowledge the complaint and              schedule a hearing to take place as soon as practicable and normally within 1</w:t>
      </w:r>
      <w:r w:rsidR="00F552B4" w:rsidRPr="00E27230">
        <w:rPr>
          <w:rFonts w:asciiTheme="minorHAnsi" w:hAnsiTheme="minorHAnsi" w:cstheme="minorHAnsi"/>
          <w:b w:val="0"/>
          <w:bCs w:val="0"/>
          <w:sz w:val="24"/>
        </w:rPr>
        <w:t>5 working</w:t>
      </w:r>
      <w:r w:rsidRPr="00E27230">
        <w:rPr>
          <w:rFonts w:asciiTheme="minorHAnsi" w:hAnsiTheme="minorHAnsi" w:cstheme="minorHAnsi"/>
          <w:b w:val="0"/>
          <w:bCs w:val="0"/>
          <w:sz w:val="24"/>
        </w:rPr>
        <w:t xml:space="preserve"> days.</w:t>
      </w:r>
    </w:p>
    <w:p w14:paraId="28FF519B" w14:textId="0692BD89" w:rsidR="00956A2C" w:rsidRPr="00E27230" w:rsidRDefault="00F3359A"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 If the Panel deems it necessary, it</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may</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require</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that</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further</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particulars</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of</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the</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complaint</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or</w:t>
      </w:r>
      <w:r w:rsidR="005A41AA"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any related matter be supplied in advance of the hearing. Copies of such particulars shall be supplied to all parties normally not later than </w:t>
      </w:r>
      <w:r w:rsidR="00304D35" w:rsidRPr="00E27230">
        <w:rPr>
          <w:rFonts w:asciiTheme="minorHAnsi" w:hAnsiTheme="minorHAnsi" w:cstheme="minorHAnsi"/>
          <w:b w:val="0"/>
          <w:bCs w:val="0"/>
          <w:sz w:val="24"/>
        </w:rPr>
        <w:t>5 working</w:t>
      </w:r>
      <w:r w:rsidRPr="00E27230">
        <w:rPr>
          <w:rFonts w:asciiTheme="minorHAnsi" w:hAnsiTheme="minorHAnsi" w:cstheme="minorHAnsi"/>
          <w:b w:val="0"/>
          <w:bCs w:val="0"/>
          <w:sz w:val="24"/>
        </w:rPr>
        <w:t xml:space="preserve"> days prior to the hearing.</w:t>
      </w:r>
    </w:p>
    <w:p w14:paraId="467DF135" w14:textId="5F019C33" w:rsidR="005C3A76" w:rsidRPr="00E27230" w:rsidRDefault="005C3A76" w:rsidP="20AB9219">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If</w:t>
      </w:r>
      <w:r w:rsidR="00606062"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on receipt of </w:t>
      </w:r>
      <w:r w:rsidR="001F2B04" w:rsidRPr="00E27230">
        <w:rPr>
          <w:rFonts w:asciiTheme="minorHAnsi" w:hAnsiTheme="minorHAnsi" w:cstheme="minorHAnsi"/>
          <w:b w:val="0"/>
          <w:bCs w:val="0"/>
          <w:sz w:val="24"/>
        </w:rPr>
        <w:t>evidence</w:t>
      </w:r>
      <w:r w:rsidR="00606062" w:rsidRPr="00E27230">
        <w:rPr>
          <w:rFonts w:asciiTheme="minorHAnsi" w:hAnsiTheme="minorHAnsi" w:cstheme="minorHAnsi"/>
          <w:b w:val="0"/>
          <w:bCs w:val="0"/>
          <w:sz w:val="24"/>
        </w:rPr>
        <w:t>,</w:t>
      </w:r>
      <w:r w:rsidR="001F2B04" w:rsidRPr="00E27230">
        <w:rPr>
          <w:rFonts w:asciiTheme="minorHAnsi" w:hAnsiTheme="minorHAnsi" w:cstheme="minorHAnsi"/>
          <w:b w:val="0"/>
          <w:bCs w:val="0"/>
          <w:sz w:val="24"/>
        </w:rPr>
        <w:t xml:space="preserve"> </w:t>
      </w:r>
      <w:r w:rsidR="00606062" w:rsidRPr="00E27230">
        <w:rPr>
          <w:rFonts w:asciiTheme="minorHAnsi" w:hAnsiTheme="minorHAnsi" w:cstheme="minorHAnsi"/>
          <w:b w:val="0"/>
          <w:bCs w:val="0"/>
          <w:sz w:val="24"/>
        </w:rPr>
        <w:t>a</w:t>
      </w:r>
      <w:r w:rsidR="001F2B04" w:rsidRPr="00E27230">
        <w:rPr>
          <w:rFonts w:asciiTheme="minorHAnsi" w:hAnsiTheme="minorHAnsi" w:cstheme="minorHAnsi"/>
          <w:b w:val="0"/>
          <w:bCs w:val="0"/>
          <w:sz w:val="24"/>
        </w:rPr>
        <w:t xml:space="preserve">ny member of the panel believes there to be a </w:t>
      </w:r>
      <w:r w:rsidR="00D4158D" w:rsidRPr="00E27230">
        <w:rPr>
          <w:rFonts w:asciiTheme="minorHAnsi" w:hAnsiTheme="minorHAnsi" w:cstheme="minorHAnsi"/>
          <w:b w:val="0"/>
          <w:bCs w:val="0"/>
          <w:sz w:val="24"/>
        </w:rPr>
        <w:t>s</w:t>
      </w:r>
      <w:r w:rsidR="001F2B04" w:rsidRPr="00E27230">
        <w:rPr>
          <w:rFonts w:asciiTheme="minorHAnsi" w:hAnsiTheme="minorHAnsi" w:cstheme="minorHAnsi"/>
          <w:b w:val="0"/>
          <w:bCs w:val="0"/>
          <w:sz w:val="24"/>
        </w:rPr>
        <w:t xml:space="preserve">afeguarding </w:t>
      </w:r>
      <w:r w:rsidR="00A95A2B" w:rsidRPr="00E27230">
        <w:rPr>
          <w:rFonts w:asciiTheme="minorHAnsi" w:hAnsiTheme="minorHAnsi" w:cstheme="minorHAnsi"/>
          <w:b w:val="0"/>
          <w:bCs w:val="0"/>
          <w:sz w:val="24"/>
        </w:rPr>
        <w:t xml:space="preserve">issue </w:t>
      </w:r>
      <w:r w:rsidR="001F2B04" w:rsidRPr="00E27230">
        <w:rPr>
          <w:rFonts w:asciiTheme="minorHAnsi" w:hAnsiTheme="minorHAnsi" w:cstheme="minorHAnsi"/>
          <w:b w:val="0"/>
          <w:bCs w:val="0"/>
          <w:sz w:val="24"/>
        </w:rPr>
        <w:t xml:space="preserve">or </w:t>
      </w:r>
      <w:r w:rsidR="00D4158D" w:rsidRPr="00E27230">
        <w:rPr>
          <w:rFonts w:asciiTheme="minorHAnsi" w:hAnsiTheme="minorHAnsi" w:cstheme="minorHAnsi"/>
          <w:b w:val="0"/>
          <w:bCs w:val="0"/>
          <w:sz w:val="24"/>
        </w:rPr>
        <w:t>c</w:t>
      </w:r>
      <w:r w:rsidR="001F2B04" w:rsidRPr="00E27230">
        <w:rPr>
          <w:rFonts w:asciiTheme="minorHAnsi" w:hAnsiTheme="minorHAnsi" w:cstheme="minorHAnsi"/>
          <w:b w:val="0"/>
          <w:bCs w:val="0"/>
          <w:sz w:val="24"/>
        </w:rPr>
        <w:t>r</w:t>
      </w:r>
      <w:r w:rsidR="00A95A2B" w:rsidRPr="00E27230">
        <w:rPr>
          <w:rFonts w:asciiTheme="minorHAnsi" w:hAnsiTheme="minorHAnsi" w:cstheme="minorHAnsi"/>
          <w:b w:val="0"/>
          <w:bCs w:val="0"/>
          <w:sz w:val="24"/>
        </w:rPr>
        <w:t xml:space="preserve">iminal offence, then the matter should be passed on to the relevant </w:t>
      </w:r>
      <w:r w:rsidR="00606062" w:rsidRPr="00E27230">
        <w:rPr>
          <w:rFonts w:asciiTheme="minorHAnsi" w:hAnsiTheme="minorHAnsi" w:cstheme="minorHAnsi"/>
          <w:b w:val="0"/>
          <w:bCs w:val="0"/>
          <w:sz w:val="24"/>
        </w:rPr>
        <w:t xml:space="preserve">professional </w:t>
      </w:r>
      <w:r w:rsidR="00A95A2B" w:rsidRPr="00E27230">
        <w:rPr>
          <w:rFonts w:asciiTheme="minorHAnsi" w:hAnsiTheme="minorHAnsi" w:cstheme="minorHAnsi"/>
          <w:b w:val="0"/>
          <w:bCs w:val="0"/>
          <w:sz w:val="24"/>
        </w:rPr>
        <w:t>agency at the soonest opportunity</w:t>
      </w:r>
      <w:r w:rsidR="00F9239D" w:rsidRPr="00E27230">
        <w:rPr>
          <w:rFonts w:asciiTheme="minorHAnsi" w:hAnsiTheme="minorHAnsi" w:cstheme="minorHAnsi"/>
          <w:b w:val="0"/>
          <w:bCs w:val="0"/>
          <w:sz w:val="24"/>
        </w:rPr>
        <w:t xml:space="preserve">.  Directors (where appropriate) should be informed and staff </w:t>
      </w:r>
      <w:r w:rsidR="00D635E9" w:rsidRPr="00E27230">
        <w:rPr>
          <w:rFonts w:asciiTheme="minorHAnsi" w:hAnsiTheme="minorHAnsi" w:cstheme="minorHAnsi"/>
          <w:b w:val="0"/>
          <w:bCs w:val="0"/>
          <w:sz w:val="24"/>
        </w:rPr>
        <w:t xml:space="preserve">immediately </w:t>
      </w:r>
      <w:r w:rsidR="080A47B6" w:rsidRPr="00E27230">
        <w:rPr>
          <w:rFonts w:asciiTheme="minorHAnsi" w:hAnsiTheme="minorHAnsi" w:cstheme="minorHAnsi"/>
          <w:b w:val="0"/>
          <w:bCs w:val="0"/>
          <w:sz w:val="24"/>
        </w:rPr>
        <w:t xml:space="preserve">stopped from working with the specific child, kept away from the specific child </w:t>
      </w:r>
      <w:r w:rsidR="64D1C615" w:rsidRPr="00E27230">
        <w:rPr>
          <w:rFonts w:asciiTheme="minorHAnsi" w:hAnsiTheme="minorHAnsi" w:cstheme="minorHAnsi"/>
          <w:b w:val="0"/>
          <w:bCs w:val="0"/>
          <w:sz w:val="24"/>
        </w:rPr>
        <w:t>(when</w:t>
      </w:r>
      <w:r w:rsidR="080A47B6" w:rsidRPr="00E27230">
        <w:rPr>
          <w:rFonts w:asciiTheme="minorHAnsi" w:hAnsiTheme="minorHAnsi" w:cstheme="minorHAnsi"/>
          <w:b w:val="0"/>
          <w:bCs w:val="0"/>
          <w:sz w:val="24"/>
        </w:rPr>
        <w:t xml:space="preserve"> the complaint is about practice) or </w:t>
      </w:r>
      <w:r w:rsidR="00F9239D" w:rsidRPr="00E27230">
        <w:rPr>
          <w:rFonts w:asciiTheme="minorHAnsi" w:hAnsiTheme="minorHAnsi" w:cstheme="minorHAnsi"/>
          <w:b w:val="0"/>
          <w:bCs w:val="0"/>
          <w:sz w:val="24"/>
        </w:rPr>
        <w:t xml:space="preserve">suspended if there is a direct </w:t>
      </w:r>
      <w:r w:rsidR="00D635E9" w:rsidRPr="00E27230">
        <w:rPr>
          <w:rFonts w:asciiTheme="minorHAnsi" w:hAnsiTheme="minorHAnsi" w:cstheme="minorHAnsi"/>
          <w:b w:val="0"/>
          <w:bCs w:val="0"/>
          <w:sz w:val="24"/>
        </w:rPr>
        <w:t xml:space="preserve">suggestion of </w:t>
      </w:r>
      <w:r w:rsidR="0ED509B8" w:rsidRPr="00E27230">
        <w:rPr>
          <w:rFonts w:asciiTheme="minorHAnsi" w:hAnsiTheme="minorHAnsi" w:cstheme="minorHAnsi"/>
          <w:b w:val="0"/>
          <w:bCs w:val="0"/>
          <w:sz w:val="24"/>
        </w:rPr>
        <w:t xml:space="preserve">gross </w:t>
      </w:r>
      <w:r w:rsidR="00D635E9" w:rsidRPr="00E27230">
        <w:rPr>
          <w:rFonts w:asciiTheme="minorHAnsi" w:hAnsiTheme="minorHAnsi" w:cstheme="minorHAnsi"/>
          <w:b w:val="0"/>
          <w:bCs w:val="0"/>
          <w:sz w:val="24"/>
        </w:rPr>
        <w:t>misconduct.</w:t>
      </w:r>
    </w:p>
    <w:p w14:paraId="08289384" w14:textId="1C2A65EC" w:rsidR="00996110" w:rsidRPr="00E27230" w:rsidRDefault="00996110" w:rsidP="00996110">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The Panel will not consider any new areas of complaint, which have not been previously raised as part of the </w:t>
      </w:r>
      <w:proofErr w:type="gramStart"/>
      <w:r w:rsidRPr="00E27230">
        <w:rPr>
          <w:rFonts w:asciiTheme="minorHAnsi" w:hAnsiTheme="minorHAnsi" w:cstheme="minorHAnsi"/>
          <w:b w:val="0"/>
          <w:bCs w:val="0"/>
          <w:sz w:val="24"/>
        </w:rPr>
        <w:t>complaints</w:t>
      </w:r>
      <w:proofErr w:type="gramEnd"/>
      <w:r w:rsidRPr="00E27230">
        <w:rPr>
          <w:rFonts w:asciiTheme="minorHAnsi" w:hAnsiTheme="minorHAnsi" w:cstheme="minorHAnsi"/>
          <w:b w:val="0"/>
          <w:bCs w:val="0"/>
          <w:sz w:val="24"/>
        </w:rPr>
        <w:t xml:space="preserve"> procedure</w:t>
      </w:r>
      <w:r w:rsidR="001B5290" w:rsidRPr="00E27230">
        <w:rPr>
          <w:rFonts w:asciiTheme="minorHAnsi" w:hAnsiTheme="minorHAnsi" w:cstheme="minorHAnsi"/>
          <w:b w:val="0"/>
          <w:bCs w:val="0"/>
          <w:sz w:val="24"/>
        </w:rPr>
        <w:t>.</w:t>
      </w:r>
      <w:r w:rsidRPr="00E27230">
        <w:rPr>
          <w:rFonts w:asciiTheme="minorHAnsi" w:hAnsiTheme="minorHAnsi" w:cstheme="minorHAnsi"/>
          <w:b w:val="0"/>
          <w:bCs w:val="0"/>
          <w:sz w:val="24"/>
        </w:rPr>
        <w:t xml:space="preserve"> </w:t>
      </w:r>
    </w:p>
    <w:p w14:paraId="68E5A2D5" w14:textId="55DE1DE9" w:rsidR="00F86D4E" w:rsidRPr="00E27230" w:rsidRDefault="00E514E1" w:rsidP="2912F06C">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Parents must state in their letter full details of the complaint, the outcome sought, the grounds on which they wish to appeal against the decision </w:t>
      </w:r>
      <w:r w:rsidR="004201E5" w:rsidRPr="00E27230">
        <w:rPr>
          <w:rFonts w:asciiTheme="minorHAnsi" w:hAnsiTheme="minorHAnsi" w:cstheme="minorHAnsi"/>
          <w:b w:val="0"/>
          <w:bCs w:val="0"/>
          <w:sz w:val="24"/>
        </w:rPr>
        <w:t xml:space="preserve">given during </w:t>
      </w:r>
      <w:r w:rsidR="00D0134D" w:rsidRPr="00E27230">
        <w:rPr>
          <w:rFonts w:asciiTheme="minorHAnsi" w:hAnsiTheme="minorHAnsi" w:cstheme="minorHAnsi"/>
          <w:b w:val="0"/>
          <w:bCs w:val="0"/>
          <w:sz w:val="24"/>
        </w:rPr>
        <w:t>P</w:t>
      </w:r>
      <w:r w:rsidR="004201E5" w:rsidRPr="00E27230">
        <w:rPr>
          <w:rFonts w:asciiTheme="minorHAnsi" w:hAnsiTheme="minorHAnsi" w:cstheme="minorHAnsi"/>
          <w:b w:val="0"/>
          <w:bCs w:val="0"/>
          <w:sz w:val="24"/>
        </w:rPr>
        <w:t>art 2 of the procedure</w:t>
      </w:r>
      <w:r w:rsidRPr="00E27230">
        <w:rPr>
          <w:rFonts w:asciiTheme="minorHAnsi" w:hAnsiTheme="minorHAnsi" w:cstheme="minorHAnsi"/>
          <w:b w:val="0"/>
          <w:bCs w:val="0"/>
          <w:sz w:val="24"/>
        </w:rPr>
        <w:t xml:space="preserve"> and enclosing all relevant documents and full contact details. Parents should also include a list of the documents which they believe to be in </w:t>
      </w:r>
      <w:r w:rsidR="28E5F63B" w:rsidRPr="00E27230">
        <w:rPr>
          <w:rFonts w:asciiTheme="minorHAnsi" w:hAnsiTheme="minorHAnsi" w:cstheme="minorHAnsi"/>
          <w:b w:val="0"/>
          <w:bCs w:val="0"/>
          <w:sz w:val="24"/>
        </w:rPr>
        <w:t>Bettws</w:t>
      </w:r>
      <w:r w:rsidR="005F7E29" w:rsidRPr="00E27230">
        <w:rPr>
          <w:rFonts w:asciiTheme="minorHAnsi" w:hAnsiTheme="minorHAnsi" w:cstheme="minorHAnsi"/>
          <w:b w:val="0"/>
          <w:bCs w:val="0"/>
          <w:sz w:val="24"/>
        </w:rPr>
        <w:t xml:space="preserve"> </w:t>
      </w:r>
      <w:proofErr w:type="spellStart"/>
      <w:r w:rsidR="005F7E29" w:rsidRPr="00E27230">
        <w:rPr>
          <w:rFonts w:asciiTheme="minorHAnsi" w:hAnsiTheme="minorHAnsi" w:cstheme="minorHAnsi"/>
          <w:b w:val="0"/>
          <w:bCs w:val="0"/>
          <w:sz w:val="24"/>
        </w:rPr>
        <w:t>Lifehouse</w:t>
      </w:r>
      <w:proofErr w:type="spellEnd"/>
      <w:r w:rsidR="005F7E29"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possession and wish the Panel to see.  If parents require assistance with their request, for example, because of a disability, the </w:t>
      </w:r>
      <w:r w:rsidR="005F7E29" w:rsidRPr="00E27230">
        <w:rPr>
          <w:rFonts w:asciiTheme="minorHAnsi" w:hAnsiTheme="minorHAnsi" w:cstheme="minorHAnsi"/>
          <w:b w:val="0"/>
          <w:bCs w:val="0"/>
          <w:sz w:val="24"/>
        </w:rPr>
        <w:t>leadership team</w:t>
      </w:r>
      <w:r w:rsidRPr="00E27230">
        <w:rPr>
          <w:rFonts w:asciiTheme="minorHAnsi" w:hAnsiTheme="minorHAnsi" w:cstheme="minorHAnsi"/>
          <w:b w:val="0"/>
          <w:bCs w:val="0"/>
          <w:sz w:val="24"/>
        </w:rPr>
        <w:t xml:space="preserve"> will be happy to make appropriate arrangements.</w:t>
      </w:r>
    </w:p>
    <w:p w14:paraId="6B709DE0" w14:textId="4AB1F552" w:rsidR="00365D7E" w:rsidRPr="00E27230" w:rsidRDefault="00F3359A"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The parents may attend the hearing</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and</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be</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accompanied</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to</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the</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hearing</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by</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one</w:t>
      </w:r>
      <w:r w:rsidR="00956A2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other</w:t>
      </w:r>
      <w:r w:rsidR="0043140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person</w:t>
      </w:r>
      <w:r w:rsidR="0043140C"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if they wish. This may be a relative, teacher or friend. Legal representation will not normally be appropriate.</w:t>
      </w:r>
      <w:r w:rsidR="008F5DBC" w:rsidRPr="00E27230">
        <w:rPr>
          <w:rFonts w:asciiTheme="minorHAnsi" w:hAnsiTheme="minorHAnsi" w:cstheme="minorHAnsi"/>
          <w:b w:val="0"/>
          <w:bCs w:val="0"/>
          <w:sz w:val="24"/>
        </w:rPr>
        <w:t xml:space="preserve"> If </w:t>
      </w:r>
      <w:r w:rsidR="00885523" w:rsidRPr="00E27230">
        <w:rPr>
          <w:rFonts w:asciiTheme="minorHAnsi" w:hAnsiTheme="minorHAnsi" w:cstheme="minorHAnsi"/>
          <w:b w:val="0"/>
          <w:bCs w:val="0"/>
          <w:sz w:val="24"/>
        </w:rPr>
        <w:t xml:space="preserve">a parent wishes to bring legal </w:t>
      </w:r>
      <w:r w:rsidR="009A6A3C" w:rsidRPr="00E27230">
        <w:rPr>
          <w:rFonts w:asciiTheme="minorHAnsi" w:hAnsiTheme="minorHAnsi" w:cstheme="minorHAnsi"/>
          <w:b w:val="0"/>
          <w:bCs w:val="0"/>
          <w:sz w:val="24"/>
        </w:rPr>
        <w:t>representation,</w:t>
      </w:r>
      <w:r w:rsidR="00885523" w:rsidRPr="00E27230">
        <w:rPr>
          <w:rFonts w:asciiTheme="minorHAnsi" w:hAnsiTheme="minorHAnsi" w:cstheme="minorHAnsi"/>
          <w:b w:val="0"/>
          <w:bCs w:val="0"/>
          <w:sz w:val="24"/>
        </w:rPr>
        <w:t xml:space="preserve"> then this must be notified to the panel at least</w:t>
      </w:r>
      <w:r w:rsidR="006C7705" w:rsidRPr="00E27230">
        <w:rPr>
          <w:rFonts w:asciiTheme="minorHAnsi" w:hAnsiTheme="minorHAnsi" w:cstheme="minorHAnsi"/>
          <w:b w:val="0"/>
          <w:bCs w:val="0"/>
          <w:sz w:val="24"/>
        </w:rPr>
        <w:t xml:space="preserve"> 7 working days prior to the hearing.</w:t>
      </w:r>
      <w:r w:rsidRPr="00E27230">
        <w:rPr>
          <w:rFonts w:asciiTheme="minorHAnsi" w:hAnsiTheme="minorHAnsi" w:cstheme="minorHAnsi"/>
          <w:b w:val="0"/>
          <w:bCs w:val="0"/>
          <w:sz w:val="24"/>
        </w:rPr>
        <w:t xml:space="preserve"> </w:t>
      </w:r>
      <w:r w:rsidR="00A318D4" w:rsidRPr="00E27230">
        <w:rPr>
          <w:rFonts w:asciiTheme="minorHAnsi" w:hAnsiTheme="minorHAnsi" w:cstheme="minorHAnsi"/>
          <w:b w:val="0"/>
          <w:bCs w:val="0"/>
          <w:sz w:val="24"/>
        </w:rPr>
        <w:t>Notification</w:t>
      </w:r>
      <w:r w:rsidR="008D47D6" w:rsidRPr="00E27230">
        <w:rPr>
          <w:rFonts w:asciiTheme="minorHAnsi" w:hAnsiTheme="minorHAnsi" w:cstheme="minorHAnsi"/>
          <w:b w:val="0"/>
          <w:bCs w:val="0"/>
          <w:sz w:val="24"/>
        </w:rPr>
        <w:t xml:space="preserve"> of the meeting</w:t>
      </w:r>
      <w:r w:rsidR="00B80C03" w:rsidRPr="00E27230">
        <w:rPr>
          <w:rFonts w:asciiTheme="minorHAnsi" w:hAnsiTheme="minorHAnsi" w:cstheme="minorHAnsi"/>
          <w:b w:val="0"/>
          <w:bCs w:val="0"/>
          <w:sz w:val="24"/>
        </w:rPr>
        <w:t>, including brief details of who will be present</w:t>
      </w:r>
      <w:r w:rsidR="00CE02A7" w:rsidRPr="00E27230">
        <w:rPr>
          <w:rFonts w:asciiTheme="minorHAnsi" w:hAnsiTheme="minorHAnsi" w:cstheme="minorHAnsi"/>
          <w:b w:val="0"/>
          <w:bCs w:val="0"/>
          <w:sz w:val="24"/>
        </w:rPr>
        <w:t>,</w:t>
      </w:r>
      <w:r w:rsidR="008D47D6" w:rsidRPr="00E27230">
        <w:rPr>
          <w:rFonts w:asciiTheme="minorHAnsi" w:hAnsiTheme="minorHAnsi" w:cstheme="minorHAnsi"/>
          <w:b w:val="0"/>
          <w:bCs w:val="0"/>
          <w:sz w:val="24"/>
        </w:rPr>
        <w:t xml:space="preserve"> will be giv</w:t>
      </w:r>
      <w:r w:rsidR="00A318D4" w:rsidRPr="00E27230">
        <w:rPr>
          <w:rFonts w:asciiTheme="minorHAnsi" w:hAnsiTheme="minorHAnsi" w:cstheme="minorHAnsi"/>
          <w:b w:val="0"/>
          <w:bCs w:val="0"/>
          <w:sz w:val="24"/>
        </w:rPr>
        <w:t xml:space="preserve">en in writing giving at least </w:t>
      </w:r>
      <w:r w:rsidR="00CE02A7" w:rsidRPr="00E27230">
        <w:rPr>
          <w:rFonts w:asciiTheme="minorHAnsi" w:hAnsiTheme="minorHAnsi" w:cstheme="minorHAnsi"/>
          <w:b w:val="0"/>
          <w:bCs w:val="0"/>
          <w:sz w:val="24"/>
        </w:rPr>
        <w:t>10</w:t>
      </w:r>
      <w:r w:rsidR="00A318D4" w:rsidRPr="00E27230">
        <w:rPr>
          <w:rFonts w:asciiTheme="minorHAnsi" w:hAnsiTheme="minorHAnsi" w:cstheme="minorHAnsi"/>
          <w:b w:val="0"/>
          <w:bCs w:val="0"/>
          <w:sz w:val="24"/>
        </w:rPr>
        <w:t xml:space="preserve"> working </w:t>
      </w:r>
      <w:r w:rsidR="00766829" w:rsidRPr="00E27230">
        <w:rPr>
          <w:rFonts w:asciiTheme="minorHAnsi" w:hAnsiTheme="minorHAnsi" w:cstheme="minorHAnsi"/>
          <w:b w:val="0"/>
          <w:bCs w:val="0"/>
          <w:sz w:val="24"/>
        </w:rPr>
        <w:t>days’ notice</w:t>
      </w:r>
      <w:r w:rsidR="00A318D4" w:rsidRPr="00E27230">
        <w:rPr>
          <w:rFonts w:asciiTheme="minorHAnsi" w:hAnsiTheme="minorHAnsi" w:cstheme="minorHAnsi"/>
          <w:b w:val="0"/>
          <w:bCs w:val="0"/>
          <w:sz w:val="24"/>
        </w:rPr>
        <w:t>.</w:t>
      </w:r>
      <w:r w:rsidR="00CF2E30" w:rsidRPr="00E27230">
        <w:rPr>
          <w:rFonts w:asciiTheme="minorHAnsi" w:hAnsiTheme="minorHAnsi" w:cstheme="minorHAnsi"/>
          <w:b w:val="0"/>
          <w:bCs w:val="0"/>
          <w:sz w:val="24"/>
        </w:rPr>
        <w:t xml:space="preserve"> The panel </w:t>
      </w:r>
      <w:r w:rsidR="00E17BFF" w:rsidRPr="00E27230">
        <w:rPr>
          <w:rFonts w:asciiTheme="minorHAnsi" w:hAnsiTheme="minorHAnsi" w:cstheme="minorHAnsi"/>
          <w:b w:val="0"/>
          <w:bCs w:val="0"/>
          <w:sz w:val="24"/>
        </w:rPr>
        <w:t xml:space="preserve">hearing </w:t>
      </w:r>
      <w:r w:rsidR="00CF2E30" w:rsidRPr="00E27230">
        <w:rPr>
          <w:rFonts w:asciiTheme="minorHAnsi" w:hAnsiTheme="minorHAnsi" w:cstheme="minorHAnsi"/>
          <w:b w:val="0"/>
          <w:bCs w:val="0"/>
          <w:sz w:val="24"/>
        </w:rPr>
        <w:t xml:space="preserve">will continue unless </w:t>
      </w:r>
      <w:r w:rsidR="00E17BFF" w:rsidRPr="00E27230">
        <w:rPr>
          <w:rFonts w:asciiTheme="minorHAnsi" w:hAnsiTheme="minorHAnsi" w:cstheme="minorHAnsi"/>
          <w:b w:val="0"/>
          <w:bCs w:val="0"/>
          <w:sz w:val="24"/>
        </w:rPr>
        <w:t xml:space="preserve">the complaint is formally </w:t>
      </w:r>
      <w:r w:rsidR="00766829" w:rsidRPr="00E27230">
        <w:rPr>
          <w:rFonts w:asciiTheme="minorHAnsi" w:hAnsiTheme="minorHAnsi" w:cstheme="minorHAnsi"/>
          <w:b w:val="0"/>
          <w:bCs w:val="0"/>
          <w:sz w:val="24"/>
        </w:rPr>
        <w:t>withdrawn</w:t>
      </w:r>
      <w:r w:rsidR="00E17BFF" w:rsidRPr="00E27230">
        <w:rPr>
          <w:rFonts w:asciiTheme="minorHAnsi" w:hAnsiTheme="minorHAnsi" w:cstheme="minorHAnsi"/>
          <w:b w:val="0"/>
          <w:bCs w:val="0"/>
          <w:sz w:val="24"/>
        </w:rPr>
        <w:t xml:space="preserve"> in writing</w:t>
      </w:r>
      <w:r w:rsidR="00766829" w:rsidRPr="00E27230">
        <w:rPr>
          <w:rFonts w:asciiTheme="minorHAnsi" w:hAnsiTheme="minorHAnsi" w:cstheme="minorHAnsi"/>
          <w:b w:val="0"/>
          <w:bCs w:val="0"/>
          <w:sz w:val="24"/>
        </w:rPr>
        <w:t>.</w:t>
      </w:r>
    </w:p>
    <w:p w14:paraId="281D320B" w14:textId="0C1116BC" w:rsidR="00653906" w:rsidRPr="00E27230" w:rsidRDefault="00653906"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The hearing will con</w:t>
      </w:r>
      <w:r w:rsidR="00231BBD" w:rsidRPr="00E27230">
        <w:rPr>
          <w:rFonts w:asciiTheme="minorHAnsi" w:hAnsiTheme="minorHAnsi" w:cstheme="minorHAnsi"/>
          <w:b w:val="0"/>
          <w:bCs w:val="0"/>
          <w:sz w:val="24"/>
        </w:rPr>
        <w:t>tinue in the absence of the complainant</w:t>
      </w:r>
      <w:r w:rsidR="00A45C5F" w:rsidRPr="00E27230">
        <w:rPr>
          <w:rFonts w:asciiTheme="minorHAnsi" w:hAnsiTheme="minorHAnsi" w:cstheme="minorHAnsi"/>
          <w:b w:val="0"/>
          <w:bCs w:val="0"/>
          <w:sz w:val="24"/>
        </w:rPr>
        <w:t>, and the panel may reach a finding and conclude the matter</w:t>
      </w:r>
      <w:r w:rsidR="00FD1B21" w:rsidRPr="00E27230">
        <w:rPr>
          <w:rFonts w:asciiTheme="minorHAnsi" w:hAnsiTheme="minorHAnsi" w:cstheme="minorHAnsi"/>
          <w:b w:val="0"/>
          <w:bCs w:val="0"/>
          <w:sz w:val="24"/>
        </w:rPr>
        <w:t xml:space="preserve"> without parental presence. </w:t>
      </w:r>
    </w:p>
    <w:p w14:paraId="33330FB2" w14:textId="1C36CAE5" w:rsidR="00D72419" w:rsidRPr="00E27230" w:rsidRDefault="00D72419"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It would be highly irregular for the </w:t>
      </w:r>
      <w:r w:rsidR="00E87726" w:rsidRPr="00E27230">
        <w:rPr>
          <w:rFonts w:asciiTheme="minorHAnsi" w:hAnsiTheme="minorHAnsi" w:cstheme="minorHAnsi"/>
          <w:b w:val="0"/>
          <w:bCs w:val="0"/>
          <w:sz w:val="24"/>
        </w:rPr>
        <w:t xml:space="preserve">child (focus of complaint) to be present and shall only ever be present if invited by the panel chair </w:t>
      </w:r>
      <w:proofErr w:type="gramStart"/>
      <w:r w:rsidR="006E387F" w:rsidRPr="00E27230">
        <w:rPr>
          <w:rFonts w:asciiTheme="minorHAnsi" w:hAnsiTheme="minorHAnsi" w:cstheme="minorHAnsi"/>
          <w:b w:val="0"/>
          <w:bCs w:val="0"/>
          <w:sz w:val="24"/>
        </w:rPr>
        <w:t>for the amount of</w:t>
      </w:r>
      <w:proofErr w:type="gramEnd"/>
      <w:r w:rsidR="006E387F" w:rsidRPr="00E27230">
        <w:rPr>
          <w:rFonts w:asciiTheme="minorHAnsi" w:hAnsiTheme="minorHAnsi" w:cstheme="minorHAnsi"/>
          <w:b w:val="0"/>
          <w:bCs w:val="0"/>
          <w:sz w:val="24"/>
        </w:rPr>
        <w:t xml:space="preserve"> time required by the panel. </w:t>
      </w:r>
    </w:p>
    <w:p w14:paraId="7D12646A" w14:textId="4F83CBEF" w:rsidR="009E3F99" w:rsidRPr="00E27230" w:rsidRDefault="009E3F99" w:rsidP="0001130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The role of the panel is to consider the </w:t>
      </w:r>
      <w:r w:rsidR="004E58D0" w:rsidRPr="00E27230">
        <w:rPr>
          <w:rFonts w:asciiTheme="minorHAnsi" w:hAnsiTheme="minorHAnsi" w:cstheme="minorHAnsi"/>
          <w:b w:val="0"/>
          <w:bCs w:val="0"/>
          <w:sz w:val="24"/>
        </w:rPr>
        <w:t xml:space="preserve">documented </w:t>
      </w:r>
      <w:r w:rsidRPr="00E27230">
        <w:rPr>
          <w:rFonts w:asciiTheme="minorHAnsi" w:hAnsiTheme="minorHAnsi" w:cstheme="minorHAnsi"/>
          <w:b w:val="0"/>
          <w:bCs w:val="0"/>
          <w:sz w:val="24"/>
        </w:rPr>
        <w:t>evidence provided by</w:t>
      </w:r>
      <w:r w:rsidR="004E58D0" w:rsidRPr="00E27230">
        <w:rPr>
          <w:rFonts w:asciiTheme="minorHAnsi" w:hAnsiTheme="minorHAnsi" w:cstheme="minorHAnsi"/>
          <w:b w:val="0"/>
          <w:bCs w:val="0"/>
          <w:sz w:val="24"/>
        </w:rPr>
        <w:t xml:space="preserve"> both parties and any other representations made by parents, Senior Leadership or staff.</w:t>
      </w:r>
    </w:p>
    <w:p w14:paraId="133D4867" w14:textId="5EC9305F" w:rsidR="00A51B0F" w:rsidRPr="00E27230" w:rsidRDefault="00A51B0F" w:rsidP="00A51B0F">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  All those attending the hearing are expected to show courtesy, restraint and good manners or, after due warning, the Chair may terminate or adjourn the hearing.  If terminated, the original decision will stand.  Any person who is dissatisfied with the conduct of the hearing must say so before the hearing proceeds further and his /her comment will be recorded. </w:t>
      </w:r>
    </w:p>
    <w:p w14:paraId="0CC6E591" w14:textId="77777777" w:rsidR="00BE0246" w:rsidRPr="00E27230" w:rsidRDefault="00BE0246" w:rsidP="00BE0246">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lastRenderedPageBreak/>
        <w:t xml:space="preserve">If possible, the Panel will resolve the parents’ complaint immediately without the need for further investigation.  However, the Chair may adjourn the hearing at his/her discretion for further investigation of any relevant issue including taking legal advice. </w:t>
      </w:r>
    </w:p>
    <w:p w14:paraId="0E3373DB" w14:textId="21F08D78" w:rsidR="00A51B0F" w:rsidRPr="00E27230" w:rsidRDefault="002E2C07" w:rsidP="00A23B2D">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Any hearing before the Complaints Panel is a private proceeding and no records or oral statements about any matter discussed in or arising from the proceedings shall be made directly or indirectly available to the press or other media. </w:t>
      </w:r>
    </w:p>
    <w:p w14:paraId="3888C3DF" w14:textId="6A7B636B" w:rsidR="00180CE1" w:rsidRPr="00E27230" w:rsidRDefault="00F3359A" w:rsidP="2912F06C">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If possible, the Panel will resolve the parents’ complaint without the need for further   investigation. Where further investigation is </w:t>
      </w:r>
      <w:r w:rsidR="00665CAE" w:rsidRPr="00E27230">
        <w:rPr>
          <w:rFonts w:asciiTheme="minorHAnsi" w:hAnsiTheme="minorHAnsi" w:cstheme="minorHAnsi"/>
          <w:b w:val="0"/>
          <w:bCs w:val="0"/>
          <w:sz w:val="24"/>
        </w:rPr>
        <w:t xml:space="preserve">required, the </w:t>
      </w:r>
      <w:r w:rsidRPr="00E27230">
        <w:rPr>
          <w:rFonts w:asciiTheme="minorHAnsi" w:hAnsiTheme="minorHAnsi" w:cstheme="minorHAnsi"/>
          <w:b w:val="0"/>
          <w:bCs w:val="0"/>
          <w:sz w:val="24"/>
        </w:rPr>
        <w:t>Panel</w:t>
      </w:r>
      <w:r w:rsidR="00665CAE"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will</w:t>
      </w:r>
      <w:r w:rsidR="00665CAE"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decide</w:t>
      </w:r>
      <w:r w:rsidR="00665CAE"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how</w:t>
      </w:r>
      <w:r w:rsidR="00665CAE"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it</w:t>
      </w:r>
      <w:r w:rsidR="00665CAE"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should</w:t>
      </w:r>
      <w:r w:rsidR="00665CAE"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be carried out.  </w:t>
      </w:r>
    </w:p>
    <w:p w14:paraId="716D2957" w14:textId="71C1D13A" w:rsidR="007A7F73" w:rsidRPr="00E27230" w:rsidRDefault="00F3359A" w:rsidP="2912F06C">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 After due consideration of all</w:t>
      </w:r>
      <w:r w:rsidR="00180CE1" w:rsidRPr="00E27230">
        <w:rPr>
          <w:rFonts w:asciiTheme="minorHAnsi" w:hAnsiTheme="minorHAnsi" w:cstheme="minorHAnsi"/>
          <w:b w:val="0"/>
          <w:bCs w:val="0"/>
          <w:sz w:val="24"/>
        </w:rPr>
        <w:t xml:space="preserve"> </w:t>
      </w:r>
      <w:r w:rsidR="20CA5E20" w:rsidRPr="00E27230">
        <w:rPr>
          <w:rFonts w:asciiTheme="minorHAnsi" w:hAnsiTheme="minorHAnsi" w:cstheme="minorHAnsi"/>
          <w:b w:val="0"/>
          <w:bCs w:val="0"/>
          <w:sz w:val="24"/>
        </w:rPr>
        <w:t>facts,</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they</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consider</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relevant,</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the</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Panel</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will</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reach</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a</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decision</w:t>
      </w:r>
      <w:r w:rsidR="00180CE1" w:rsidRPr="00E27230">
        <w:rPr>
          <w:rFonts w:asciiTheme="minorHAnsi" w:hAnsiTheme="minorHAnsi" w:cstheme="minorHAnsi"/>
          <w:b w:val="0"/>
          <w:bCs w:val="0"/>
          <w:sz w:val="24"/>
        </w:rPr>
        <w:t xml:space="preserve"> </w:t>
      </w:r>
      <w:r w:rsidRPr="00E27230">
        <w:rPr>
          <w:rFonts w:asciiTheme="minorHAnsi" w:hAnsiTheme="minorHAnsi" w:cstheme="minorHAnsi"/>
          <w:b w:val="0"/>
          <w:bCs w:val="0"/>
          <w:sz w:val="24"/>
        </w:rPr>
        <w:t xml:space="preserve">and may make recommendations. </w:t>
      </w:r>
    </w:p>
    <w:p w14:paraId="7426C1DB" w14:textId="68ED592D" w:rsidR="00806748" w:rsidRPr="00E27230" w:rsidRDefault="00806748" w:rsidP="00F3359A">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It is not within the powers of the Panel to make any financial award, nor to impose sanctions on staff, pupils, or parents. The Panel may make findings and recommendations on these or any other issues to the </w:t>
      </w:r>
      <w:r w:rsidR="00692D35" w:rsidRPr="00E27230">
        <w:rPr>
          <w:rFonts w:asciiTheme="minorHAnsi" w:hAnsiTheme="minorHAnsi" w:cstheme="minorHAnsi"/>
          <w:b w:val="0"/>
          <w:bCs w:val="0"/>
          <w:sz w:val="24"/>
        </w:rPr>
        <w:t>Directors.</w:t>
      </w:r>
    </w:p>
    <w:p w14:paraId="1EB83096" w14:textId="6F04A6E6" w:rsidR="00C93999" w:rsidRPr="00E27230" w:rsidRDefault="00C93999" w:rsidP="2912F06C">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All statements made at the hearing will be unsworn and all </w:t>
      </w:r>
      <w:r w:rsidR="1736AF69" w:rsidRPr="00E27230">
        <w:rPr>
          <w:rFonts w:asciiTheme="minorHAnsi" w:hAnsiTheme="minorHAnsi" w:cstheme="minorHAnsi"/>
          <w:b w:val="0"/>
          <w:bCs w:val="0"/>
          <w:sz w:val="24"/>
        </w:rPr>
        <w:t>presents</w:t>
      </w:r>
      <w:r w:rsidRPr="00E27230">
        <w:rPr>
          <w:rFonts w:asciiTheme="minorHAnsi" w:hAnsiTheme="minorHAnsi" w:cstheme="minorHAnsi"/>
          <w:b w:val="0"/>
          <w:bCs w:val="0"/>
          <w:sz w:val="24"/>
        </w:rPr>
        <w:t xml:space="preserve"> will be entitled to make their own notes.  The </w:t>
      </w:r>
      <w:r w:rsidR="00893FE8" w:rsidRPr="00E27230">
        <w:rPr>
          <w:rFonts w:asciiTheme="minorHAnsi" w:hAnsiTheme="minorHAnsi" w:cstheme="minorHAnsi"/>
          <w:b w:val="0"/>
          <w:bCs w:val="0"/>
          <w:sz w:val="24"/>
        </w:rPr>
        <w:t>S</w:t>
      </w:r>
      <w:r w:rsidR="00C92E5F" w:rsidRPr="00E27230">
        <w:rPr>
          <w:rFonts w:asciiTheme="minorHAnsi" w:hAnsiTheme="minorHAnsi" w:cstheme="minorHAnsi"/>
          <w:b w:val="0"/>
          <w:bCs w:val="0"/>
          <w:sz w:val="24"/>
        </w:rPr>
        <w:t>enior</w:t>
      </w:r>
      <w:r w:rsidR="00893FE8" w:rsidRPr="00E27230">
        <w:rPr>
          <w:rFonts w:asciiTheme="minorHAnsi" w:hAnsiTheme="minorHAnsi" w:cstheme="minorHAnsi"/>
          <w:b w:val="0"/>
          <w:bCs w:val="0"/>
          <w:sz w:val="24"/>
        </w:rPr>
        <w:t xml:space="preserve"> Leadership team</w:t>
      </w:r>
      <w:r w:rsidRPr="00E27230">
        <w:rPr>
          <w:rFonts w:asciiTheme="minorHAnsi" w:hAnsiTheme="minorHAnsi" w:cstheme="minorHAnsi"/>
          <w:b w:val="0"/>
          <w:bCs w:val="0"/>
          <w:sz w:val="24"/>
        </w:rPr>
        <w:t xml:space="preserve"> will arrange for a person to take </w:t>
      </w:r>
      <w:r w:rsidR="7304A859" w:rsidRPr="00E27230">
        <w:rPr>
          <w:rFonts w:asciiTheme="minorHAnsi" w:hAnsiTheme="minorHAnsi" w:cstheme="minorHAnsi"/>
          <w:b w:val="0"/>
          <w:bCs w:val="0"/>
          <w:sz w:val="24"/>
        </w:rPr>
        <w:t>handwritten</w:t>
      </w:r>
      <w:r w:rsidRPr="00E27230">
        <w:rPr>
          <w:rFonts w:asciiTheme="minorHAnsi" w:hAnsiTheme="minorHAnsi" w:cstheme="minorHAnsi"/>
          <w:b w:val="0"/>
          <w:bCs w:val="0"/>
          <w:sz w:val="24"/>
        </w:rPr>
        <w:t xml:space="preserve"> </w:t>
      </w:r>
      <w:r w:rsidR="00E43B08" w:rsidRPr="00E27230">
        <w:rPr>
          <w:rFonts w:asciiTheme="minorHAnsi" w:hAnsiTheme="minorHAnsi" w:cstheme="minorHAnsi"/>
          <w:b w:val="0"/>
          <w:bCs w:val="0"/>
          <w:sz w:val="24"/>
        </w:rPr>
        <w:t>notes</w:t>
      </w:r>
      <w:r w:rsidRPr="00E27230">
        <w:rPr>
          <w:rFonts w:asciiTheme="minorHAnsi" w:hAnsiTheme="minorHAnsi" w:cstheme="minorHAnsi"/>
          <w:b w:val="0"/>
          <w:bCs w:val="0"/>
          <w:sz w:val="24"/>
        </w:rPr>
        <w:t xml:space="preserve"> of the proceedings</w:t>
      </w:r>
      <w:r w:rsidR="00E43B08" w:rsidRPr="00E27230">
        <w:rPr>
          <w:rFonts w:asciiTheme="minorHAnsi" w:hAnsiTheme="minorHAnsi" w:cstheme="minorHAnsi"/>
          <w:b w:val="0"/>
          <w:bCs w:val="0"/>
          <w:sz w:val="24"/>
        </w:rPr>
        <w:t xml:space="preserve"> for their own records</w:t>
      </w:r>
      <w:r w:rsidRPr="00E27230">
        <w:rPr>
          <w:rFonts w:asciiTheme="minorHAnsi" w:hAnsiTheme="minorHAnsi" w:cstheme="minorHAnsi"/>
          <w:b w:val="0"/>
          <w:bCs w:val="0"/>
          <w:sz w:val="24"/>
        </w:rPr>
        <w:t xml:space="preserve">. </w:t>
      </w:r>
    </w:p>
    <w:p w14:paraId="35DDED72" w14:textId="3ECF1A6D" w:rsidR="00806748" w:rsidRPr="00E27230" w:rsidRDefault="008050B7" w:rsidP="2912F06C">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The Chair will conduct the hearing in such a way as to ensure that all </w:t>
      </w:r>
      <w:r w:rsidR="4B84B7B3" w:rsidRPr="00E27230">
        <w:rPr>
          <w:rFonts w:asciiTheme="minorHAnsi" w:hAnsiTheme="minorHAnsi" w:cstheme="minorHAnsi"/>
          <w:b w:val="0"/>
          <w:bCs w:val="0"/>
          <w:sz w:val="24"/>
        </w:rPr>
        <w:t>presents</w:t>
      </w:r>
      <w:r w:rsidRPr="00E27230">
        <w:rPr>
          <w:rFonts w:asciiTheme="minorHAnsi" w:hAnsiTheme="minorHAnsi" w:cstheme="minorHAnsi"/>
          <w:b w:val="0"/>
          <w:bCs w:val="0"/>
          <w:sz w:val="24"/>
        </w:rPr>
        <w:t xml:space="preserve"> have the opportunity of asking questions and making comments in an appropriate manner.  The hearing is not a legal </w:t>
      </w:r>
      <w:r w:rsidR="251BBACD" w:rsidRPr="00E27230">
        <w:rPr>
          <w:rFonts w:asciiTheme="minorHAnsi" w:hAnsiTheme="minorHAnsi" w:cstheme="minorHAnsi"/>
          <w:b w:val="0"/>
          <w:bCs w:val="0"/>
          <w:sz w:val="24"/>
        </w:rPr>
        <w:t>proceeding,</w:t>
      </w:r>
      <w:r w:rsidRPr="00E27230">
        <w:rPr>
          <w:rFonts w:asciiTheme="minorHAnsi" w:hAnsiTheme="minorHAnsi" w:cstheme="minorHAnsi"/>
          <w:b w:val="0"/>
          <w:bCs w:val="0"/>
          <w:sz w:val="24"/>
        </w:rPr>
        <w:t xml:space="preserve"> and the Panel is under no obligation to hear witnesses but may do so if it wishes</w:t>
      </w:r>
    </w:p>
    <w:p w14:paraId="3693E298" w14:textId="2E0D118F" w:rsidR="0079068E" w:rsidRPr="00E27230" w:rsidRDefault="0079068E" w:rsidP="5B404CC5">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After due consideration of the matters discussed at the hearing, the Panel shall reach a decision unless there is an agreed position.  If, after establishing the facts, the Panel members consider that the complaint is made out, they will uphold the complaint. If they consider that the complaint is not made out, they will dismiss the complaint. They will make these decisions on the balance of probabilities. The Panel’s decision, findings and any recommendations may be notified orally at the hearing or subsequently and shall be confirmed in writing by electronic mail within ten working days. A printed copy may be posted out on request. The decisions, findings and any recommendations will be made available for inspection on the </w:t>
      </w:r>
      <w:r w:rsidR="00C36529" w:rsidRPr="00E27230">
        <w:rPr>
          <w:rFonts w:asciiTheme="minorHAnsi" w:hAnsiTheme="minorHAnsi" w:cstheme="minorHAnsi"/>
          <w:b w:val="0"/>
          <w:bCs w:val="0"/>
          <w:sz w:val="24"/>
        </w:rPr>
        <w:t>school</w:t>
      </w:r>
      <w:r w:rsidRPr="00E27230">
        <w:rPr>
          <w:rFonts w:asciiTheme="minorHAnsi" w:hAnsiTheme="minorHAnsi" w:cstheme="minorHAnsi"/>
          <w:b w:val="0"/>
          <w:bCs w:val="0"/>
          <w:sz w:val="24"/>
        </w:rPr>
        <w:t xml:space="preserve"> premises by the Panel and the Directors. Reasons for the decision will be given. The decision may include recommendations and will be sent to which will be sent to the complainant, the Panel Chair, the Direct</w:t>
      </w:r>
      <w:r w:rsidR="0064656E" w:rsidRPr="00E27230">
        <w:rPr>
          <w:rFonts w:asciiTheme="minorHAnsi" w:hAnsiTheme="minorHAnsi" w:cstheme="minorHAnsi"/>
          <w:b w:val="0"/>
          <w:bCs w:val="0"/>
          <w:sz w:val="24"/>
        </w:rPr>
        <w:t>or and Head</w:t>
      </w:r>
      <w:r w:rsidRPr="00E27230">
        <w:rPr>
          <w:rFonts w:asciiTheme="minorHAnsi" w:hAnsiTheme="minorHAnsi" w:cstheme="minorHAnsi"/>
          <w:b w:val="0"/>
          <w:bCs w:val="0"/>
          <w:sz w:val="24"/>
        </w:rPr>
        <w:t xml:space="preserve"> and, where relevant, any person about whom the complaint has been made.  </w:t>
      </w:r>
    </w:p>
    <w:p w14:paraId="3C816EE1" w14:textId="7B2790D6" w:rsidR="0079068E" w:rsidRPr="00E27230" w:rsidRDefault="0079068E" w:rsidP="0079068E">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 xml:space="preserve">The decision of the Panel will be final. </w:t>
      </w:r>
    </w:p>
    <w:p w14:paraId="7C4D1AE9" w14:textId="07AA2190" w:rsidR="00B847D2" w:rsidRPr="00E27230" w:rsidRDefault="00F3359A" w:rsidP="2912F06C">
      <w:pPr>
        <w:pStyle w:val="ListParagraph"/>
        <w:numPr>
          <w:ilvl w:val="0"/>
          <w:numId w:val="9"/>
        </w:numPr>
        <w:rPr>
          <w:rFonts w:asciiTheme="minorHAnsi" w:hAnsiTheme="minorHAnsi" w:cstheme="minorHAnsi"/>
          <w:b w:val="0"/>
          <w:bCs w:val="0"/>
          <w:sz w:val="24"/>
        </w:rPr>
      </w:pPr>
      <w:r w:rsidRPr="00E27230">
        <w:rPr>
          <w:rFonts w:asciiTheme="minorHAnsi" w:hAnsiTheme="minorHAnsi" w:cstheme="minorHAnsi"/>
          <w:b w:val="0"/>
          <w:bCs w:val="0"/>
          <w:sz w:val="24"/>
        </w:rPr>
        <w:t>A written record will be kept of all complaints and of whether they are resolved at the      preliminary stage or proceed to a Panel hearing.</w:t>
      </w:r>
    </w:p>
    <w:p w14:paraId="6D23DCCB" w14:textId="13DA5554" w:rsidR="00993646" w:rsidRPr="00E27230" w:rsidRDefault="00993646">
      <w:pPr>
        <w:rPr>
          <w:rFonts w:asciiTheme="minorHAnsi" w:hAnsiTheme="minorHAnsi" w:cstheme="minorHAnsi"/>
          <w:b w:val="0"/>
          <w:bCs w:val="0"/>
          <w:sz w:val="24"/>
          <w:u w:val="single"/>
        </w:rPr>
      </w:pPr>
    </w:p>
    <w:p w14:paraId="5AD3587B" w14:textId="77777777" w:rsidR="00BA10BF" w:rsidRPr="00E27230" w:rsidRDefault="00BA10BF" w:rsidP="00BA10BF">
      <w:pPr>
        <w:rPr>
          <w:rFonts w:asciiTheme="minorHAnsi" w:hAnsiTheme="minorHAnsi" w:cstheme="minorHAnsi"/>
          <w:b w:val="0"/>
          <w:bCs w:val="0"/>
          <w:sz w:val="24"/>
        </w:rPr>
      </w:pPr>
      <w:r w:rsidRPr="00E27230">
        <w:rPr>
          <w:rFonts w:asciiTheme="minorHAnsi" w:hAnsiTheme="minorHAnsi" w:cstheme="minorHAnsi"/>
          <w:b w:val="0"/>
          <w:bCs w:val="0"/>
          <w:sz w:val="24"/>
        </w:rPr>
        <w:t xml:space="preserve">All correspondence, statements and records of complaints will be kept confidential.  However, The </w:t>
      </w:r>
      <w:proofErr w:type="spellStart"/>
      <w:r w:rsidRPr="00E27230">
        <w:rPr>
          <w:rFonts w:asciiTheme="minorHAnsi" w:hAnsiTheme="minorHAnsi" w:cstheme="minorHAnsi"/>
          <w:b w:val="0"/>
          <w:bCs w:val="0"/>
          <w:sz w:val="24"/>
        </w:rPr>
        <w:t>Lifehouse</w:t>
      </w:r>
      <w:proofErr w:type="spellEnd"/>
      <w:r w:rsidRPr="00E27230">
        <w:rPr>
          <w:rFonts w:asciiTheme="minorHAnsi" w:hAnsiTheme="minorHAnsi" w:cstheme="minorHAnsi"/>
          <w:b w:val="0"/>
          <w:bCs w:val="0"/>
          <w:sz w:val="24"/>
        </w:rPr>
        <w:t xml:space="preserve"> recognises that it must inform any interested party about the number of formal complaints made in the preceding year as stipulated in the Education Act 2002 section 163.</w:t>
      </w:r>
    </w:p>
    <w:p w14:paraId="78F6605D" w14:textId="77777777" w:rsidR="00EB4274" w:rsidRPr="00E27230" w:rsidRDefault="00EB4274">
      <w:pPr>
        <w:rPr>
          <w:rFonts w:asciiTheme="minorHAnsi" w:hAnsiTheme="minorHAnsi" w:cstheme="minorHAnsi"/>
          <w:b w:val="0"/>
          <w:bCs w:val="0"/>
          <w:sz w:val="24"/>
        </w:rPr>
      </w:pPr>
    </w:p>
    <w:p w14:paraId="7E8D6E1F" w14:textId="713D98DB" w:rsidR="00EB4274" w:rsidRPr="00E27230" w:rsidRDefault="00EB4274" w:rsidP="42963624">
      <w:pPr>
        <w:rPr>
          <w:rFonts w:asciiTheme="minorHAnsi" w:hAnsiTheme="minorHAnsi" w:cstheme="minorHAnsi"/>
          <w:b w:val="0"/>
          <w:bCs w:val="0"/>
          <w:sz w:val="24"/>
        </w:rPr>
      </w:pPr>
      <w:r w:rsidRPr="00E27230">
        <w:rPr>
          <w:rFonts w:asciiTheme="minorHAnsi" w:hAnsiTheme="minorHAnsi" w:cstheme="minorHAnsi"/>
          <w:b w:val="0"/>
          <w:bCs w:val="0"/>
          <w:sz w:val="24"/>
        </w:rPr>
        <w:t xml:space="preserve">The directors must give consideration after the event to any arising issues regarding, for example, Risk Assessments, Health and Safety policy, </w:t>
      </w:r>
      <w:r w:rsidR="009D08D1" w:rsidRPr="00E27230">
        <w:rPr>
          <w:rFonts w:asciiTheme="minorHAnsi" w:hAnsiTheme="minorHAnsi" w:cstheme="minorHAnsi"/>
          <w:b w:val="0"/>
          <w:bCs w:val="0"/>
          <w:sz w:val="24"/>
        </w:rPr>
        <w:t>Safegu</w:t>
      </w:r>
      <w:r w:rsidR="00026063" w:rsidRPr="00E27230">
        <w:rPr>
          <w:rFonts w:asciiTheme="minorHAnsi" w:hAnsiTheme="minorHAnsi" w:cstheme="minorHAnsi"/>
          <w:b w:val="0"/>
          <w:bCs w:val="0"/>
          <w:sz w:val="24"/>
        </w:rPr>
        <w:t>a</w:t>
      </w:r>
      <w:r w:rsidR="009D08D1" w:rsidRPr="00E27230">
        <w:rPr>
          <w:rFonts w:asciiTheme="minorHAnsi" w:hAnsiTheme="minorHAnsi" w:cstheme="minorHAnsi"/>
          <w:b w:val="0"/>
          <w:bCs w:val="0"/>
          <w:sz w:val="24"/>
        </w:rPr>
        <w:t>rding</w:t>
      </w:r>
      <w:r w:rsidRPr="00E27230">
        <w:rPr>
          <w:rFonts w:asciiTheme="minorHAnsi" w:hAnsiTheme="minorHAnsi" w:cstheme="minorHAnsi"/>
          <w:b w:val="0"/>
          <w:bCs w:val="0"/>
          <w:sz w:val="24"/>
        </w:rPr>
        <w:t xml:space="preserve"> or suitability of staff.  Should the incident be related to one of the directors then similar consideration should be given to issues of good practice and suitability of person to task.</w:t>
      </w:r>
    </w:p>
    <w:p w14:paraId="4672EEA9" w14:textId="5E93DB33" w:rsidR="42963624" w:rsidRDefault="42963624" w:rsidP="42963624">
      <w:pPr>
        <w:rPr>
          <w:rFonts w:asciiTheme="minorHAnsi" w:hAnsiTheme="minorHAnsi" w:cstheme="minorHAnsi"/>
          <w:b w:val="0"/>
          <w:bCs w:val="0"/>
          <w:sz w:val="24"/>
        </w:rPr>
      </w:pPr>
    </w:p>
    <w:p w14:paraId="15525B7A" w14:textId="77777777" w:rsidR="00397BA2" w:rsidRDefault="00397BA2" w:rsidP="42963624">
      <w:pPr>
        <w:rPr>
          <w:rFonts w:asciiTheme="minorHAnsi" w:hAnsiTheme="minorHAnsi" w:cstheme="minorHAnsi"/>
          <w:b w:val="0"/>
          <w:bCs w:val="0"/>
          <w:sz w:val="24"/>
        </w:rPr>
      </w:pPr>
    </w:p>
    <w:p w14:paraId="7D9E3041" w14:textId="77777777" w:rsidR="00397BA2" w:rsidRDefault="00397BA2" w:rsidP="42963624">
      <w:pPr>
        <w:rPr>
          <w:rFonts w:asciiTheme="minorHAnsi" w:hAnsiTheme="minorHAnsi" w:cstheme="minorHAnsi"/>
          <w:b w:val="0"/>
          <w:bCs w:val="0"/>
          <w:sz w:val="24"/>
        </w:rPr>
      </w:pPr>
    </w:p>
    <w:tbl>
      <w:tblPr>
        <w:tblStyle w:val="TableGrid"/>
        <w:tblW w:w="0" w:type="auto"/>
        <w:tblLook w:val="04A0" w:firstRow="1" w:lastRow="0" w:firstColumn="1" w:lastColumn="0" w:noHBand="0" w:noVBand="1"/>
      </w:tblPr>
      <w:tblGrid>
        <w:gridCol w:w="5154"/>
        <w:gridCol w:w="5154"/>
      </w:tblGrid>
      <w:tr w:rsidR="008F2775" w14:paraId="305CCE8F" w14:textId="77777777" w:rsidTr="008F2775">
        <w:tc>
          <w:tcPr>
            <w:tcW w:w="5154" w:type="dxa"/>
          </w:tcPr>
          <w:p w14:paraId="10F2BBEE" w14:textId="07104D32" w:rsidR="008F2775" w:rsidRPr="00A12655" w:rsidRDefault="00A12655" w:rsidP="42963624">
            <w:pPr>
              <w:rPr>
                <w:rFonts w:asciiTheme="minorHAnsi" w:hAnsiTheme="minorHAnsi" w:cstheme="minorHAnsi"/>
                <w:sz w:val="24"/>
              </w:rPr>
            </w:pPr>
            <w:r w:rsidRPr="00A12655">
              <w:rPr>
                <w:rFonts w:asciiTheme="minorHAnsi" w:hAnsiTheme="minorHAnsi" w:cstheme="minorHAnsi"/>
                <w:sz w:val="24"/>
              </w:rPr>
              <w:lastRenderedPageBreak/>
              <w:t>Academic Year</w:t>
            </w:r>
          </w:p>
        </w:tc>
        <w:tc>
          <w:tcPr>
            <w:tcW w:w="5154" w:type="dxa"/>
          </w:tcPr>
          <w:p w14:paraId="4B204751" w14:textId="2A32E0DA" w:rsidR="008F2775" w:rsidRPr="00A12655" w:rsidRDefault="00A12655" w:rsidP="42963624">
            <w:pPr>
              <w:rPr>
                <w:rFonts w:asciiTheme="minorHAnsi" w:hAnsiTheme="minorHAnsi" w:cstheme="minorHAnsi"/>
                <w:sz w:val="24"/>
              </w:rPr>
            </w:pPr>
            <w:r w:rsidRPr="00A12655">
              <w:rPr>
                <w:rFonts w:asciiTheme="minorHAnsi" w:hAnsiTheme="minorHAnsi" w:cstheme="minorHAnsi"/>
                <w:sz w:val="24"/>
              </w:rPr>
              <w:t>Number of complaints</w:t>
            </w:r>
          </w:p>
        </w:tc>
      </w:tr>
      <w:tr w:rsidR="008F2775" w14:paraId="1988960A" w14:textId="77777777" w:rsidTr="008F2775">
        <w:tc>
          <w:tcPr>
            <w:tcW w:w="5154" w:type="dxa"/>
          </w:tcPr>
          <w:p w14:paraId="736D1F82" w14:textId="24589FC3" w:rsidR="008F2775" w:rsidRDefault="00A12655" w:rsidP="42963624">
            <w:pPr>
              <w:rPr>
                <w:rFonts w:asciiTheme="minorHAnsi" w:hAnsiTheme="minorHAnsi" w:cstheme="minorHAnsi"/>
                <w:b w:val="0"/>
                <w:bCs w:val="0"/>
                <w:sz w:val="24"/>
              </w:rPr>
            </w:pPr>
            <w:r>
              <w:rPr>
                <w:rFonts w:asciiTheme="minorHAnsi" w:hAnsiTheme="minorHAnsi" w:cstheme="minorHAnsi"/>
                <w:b w:val="0"/>
                <w:bCs w:val="0"/>
                <w:sz w:val="24"/>
              </w:rPr>
              <w:t>2</w:t>
            </w:r>
            <w:r w:rsidR="00E11256">
              <w:rPr>
                <w:rFonts w:asciiTheme="minorHAnsi" w:hAnsiTheme="minorHAnsi" w:cstheme="minorHAnsi"/>
                <w:b w:val="0"/>
                <w:bCs w:val="0"/>
                <w:sz w:val="24"/>
              </w:rPr>
              <w:t>022 - 2023</w:t>
            </w:r>
          </w:p>
        </w:tc>
        <w:tc>
          <w:tcPr>
            <w:tcW w:w="5154" w:type="dxa"/>
          </w:tcPr>
          <w:p w14:paraId="3C5EBD15" w14:textId="76F5CE7C" w:rsidR="008F2775" w:rsidRDefault="00E11256" w:rsidP="42963624">
            <w:pPr>
              <w:rPr>
                <w:rFonts w:asciiTheme="minorHAnsi" w:hAnsiTheme="minorHAnsi" w:cstheme="minorHAnsi"/>
                <w:b w:val="0"/>
                <w:bCs w:val="0"/>
                <w:sz w:val="24"/>
              </w:rPr>
            </w:pPr>
            <w:r>
              <w:rPr>
                <w:rFonts w:asciiTheme="minorHAnsi" w:hAnsiTheme="minorHAnsi" w:cstheme="minorHAnsi"/>
                <w:b w:val="0"/>
                <w:bCs w:val="0"/>
                <w:sz w:val="24"/>
              </w:rPr>
              <w:t>0</w:t>
            </w:r>
          </w:p>
        </w:tc>
      </w:tr>
      <w:tr w:rsidR="008F2775" w14:paraId="69093410" w14:textId="77777777" w:rsidTr="008F2775">
        <w:tc>
          <w:tcPr>
            <w:tcW w:w="5154" w:type="dxa"/>
          </w:tcPr>
          <w:p w14:paraId="27F0B515" w14:textId="557FDA13" w:rsidR="008F2775" w:rsidRDefault="00E11256" w:rsidP="42963624">
            <w:pPr>
              <w:rPr>
                <w:rFonts w:asciiTheme="minorHAnsi" w:hAnsiTheme="minorHAnsi" w:cstheme="minorHAnsi"/>
                <w:b w:val="0"/>
                <w:bCs w:val="0"/>
                <w:sz w:val="24"/>
              </w:rPr>
            </w:pPr>
            <w:r>
              <w:rPr>
                <w:rFonts w:asciiTheme="minorHAnsi" w:hAnsiTheme="minorHAnsi" w:cstheme="minorHAnsi"/>
                <w:b w:val="0"/>
                <w:bCs w:val="0"/>
                <w:sz w:val="24"/>
              </w:rPr>
              <w:t>2023 - 2024</w:t>
            </w:r>
          </w:p>
        </w:tc>
        <w:tc>
          <w:tcPr>
            <w:tcW w:w="5154" w:type="dxa"/>
          </w:tcPr>
          <w:p w14:paraId="585FA9FD" w14:textId="24DDE2F2" w:rsidR="008F2775" w:rsidRDefault="00E11256" w:rsidP="42963624">
            <w:pPr>
              <w:rPr>
                <w:rFonts w:asciiTheme="minorHAnsi" w:hAnsiTheme="minorHAnsi" w:cstheme="minorHAnsi"/>
                <w:b w:val="0"/>
                <w:bCs w:val="0"/>
                <w:sz w:val="24"/>
              </w:rPr>
            </w:pPr>
            <w:r>
              <w:rPr>
                <w:rFonts w:asciiTheme="minorHAnsi" w:hAnsiTheme="minorHAnsi" w:cstheme="minorHAnsi"/>
                <w:b w:val="0"/>
                <w:bCs w:val="0"/>
                <w:sz w:val="24"/>
              </w:rPr>
              <w:t>0</w:t>
            </w:r>
          </w:p>
        </w:tc>
      </w:tr>
      <w:tr w:rsidR="008F2775" w14:paraId="137455F9" w14:textId="77777777" w:rsidTr="008F2775">
        <w:tc>
          <w:tcPr>
            <w:tcW w:w="5154" w:type="dxa"/>
          </w:tcPr>
          <w:p w14:paraId="211F2BE5" w14:textId="32A67AC1" w:rsidR="008F2775" w:rsidRDefault="00A12655" w:rsidP="42963624">
            <w:pPr>
              <w:rPr>
                <w:rFonts w:asciiTheme="minorHAnsi" w:hAnsiTheme="minorHAnsi" w:cstheme="minorHAnsi"/>
                <w:b w:val="0"/>
                <w:bCs w:val="0"/>
                <w:sz w:val="24"/>
              </w:rPr>
            </w:pPr>
            <w:r>
              <w:rPr>
                <w:rFonts w:asciiTheme="minorHAnsi" w:hAnsiTheme="minorHAnsi" w:cstheme="minorHAnsi"/>
                <w:b w:val="0"/>
                <w:bCs w:val="0"/>
                <w:sz w:val="24"/>
              </w:rPr>
              <w:t>2024</w:t>
            </w:r>
            <w:r w:rsidR="00E11256">
              <w:rPr>
                <w:rFonts w:asciiTheme="minorHAnsi" w:hAnsiTheme="minorHAnsi" w:cstheme="minorHAnsi"/>
                <w:b w:val="0"/>
                <w:bCs w:val="0"/>
                <w:sz w:val="24"/>
              </w:rPr>
              <w:t xml:space="preserve"> - 2025</w:t>
            </w:r>
          </w:p>
        </w:tc>
        <w:tc>
          <w:tcPr>
            <w:tcW w:w="5154" w:type="dxa"/>
          </w:tcPr>
          <w:p w14:paraId="43E3C11D" w14:textId="37C01A0D" w:rsidR="008F2775" w:rsidRDefault="00E11256" w:rsidP="42963624">
            <w:pPr>
              <w:rPr>
                <w:rFonts w:asciiTheme="minorHAnsi" w:hAnsiTheme="minorHAnsi" w:cstheme="minorHAnsi"/>
                <w:b w:val="0"/>
                <w:bCs w:val="0"/>
                <w:sz w:val="24"/>
              </w:rPr>
            </w:pPr>
            <w:r>
              <w:rPr>
                <w:rFonts w:asciiTheme="minorHAnsi" w:hAnsiTheme="minorHAnsi" w:cstheme="minorHAnsi"/>
                <w:b w:val="0"/>
                <w:bCs w:val="0"/>
                <w:sz w:val="24"/>
              </w:rPr>
              <w:t>1</w:t>
            </w:r>
          </w:p>
        </w:tc>
      </w:tr>
    </w:tbl>
    <w:p w14:paraId="0B57712A" w14:textId="01502BD0" w:rsidR="00397BA2" w:rsidRPr="00E27230" w:rsidRDefault="00397BA2" w:rsidP="42963624">
      <w:pPr>
        <w:rPr>
          <w:rFonts w:asciiTheme="minorHAnsi" w:hAnsiTheme="minorHAnsi" w:cstheme="minorHAnsi"/>
          <w:b w:val="0"/>
          <w:bCs w:val="0"/>
          <w:sz w:val="24"/>
        </w:rPr>
      </w:pPr>
    </w:p>
    <w:tbl>
      <w:tblPr>
        <w:tblStyle w:val="TableGrid"/>
        <w:tblW w:w="0" w:type="auto"/>
        <w:tblLayout w:type="fixed"/>
        <w:tblLook w:val="06A0" w:firstRow="1" w:lastRow="0" w:firstColumn="1" w:lastColumn="0" w:noHBand="1" w:noVBand="1"/>
      </w:tblPr>
      <w:tblGrid>
        <w:gridCol w:w="5152"/>
        <w:gridCol w:w="5152"/>
      </w:tblGrid>
      <w:tr w:rsidR="42963624" w:rsidRPr="00E27230" w14:paraId="7D9E23A4" w14:textId="77777777" w:rsidTr="42963624">
        <w:trPr>
          <w:trHeight w:val="300"/>
        </w:trPr>
        <w:tc>
          <w:tcPr>
            <w:tcW w:w="5152" w:type="dxa"/>
          </w:tcPr>
          <w:p w14:paraId="341F0C48" w14:textId="52EB0FCF" w:rsidR="242F3306" w:rsidRPr="00E27230" w:rsidRDefault="242F3306" w:rsidP="42963624">
            <w:pPr>
              <w:rPr>
                <w:rFonts w:asciiTheme="minorHAnsi" w:hAnsiTheme="minorHAnsi" w:cstheme="minorHAnsi"/>
                <w:sz w:val="24"/>
              </w:rPr>
            </w:pPr>
            <w:r w:rsidRPr="00E27230">
              <w:rPr>
                <w:rFonts w:asciiTheme="minorHAnsi" w:hAnsiTheme="minorHAnsi" w:cstheme="minorHAnsi"/>
                <w:sz w:val="24"/>
              </w:rPr>
              <w:t xml:space="preserve">Date of </w:t>
            </w:r>
            <w:r w:rsidR="001F7D56" w:rsidRPr="00E27230">
              <w:rPr>
                <w:rFonts w:asciiTheme="minorHAnsi" w:hAnsiTheme="minorHAnsi" w:cstheme="minorHAnsi"/>
                <w:sz w:val="24"/>
              </w:rPr>
              <w:t>amendments</w:t>
            </w:r>
            <w:r w:rsidR="2ECB3430" w:rsidRPr="00E27230">
              <w:rPr>
                <w:rFonts w:asciiTheme="minorHAnsi" w:hAnsiTheme="minorHAnsi" w:cstheme="minorHAnsi"/>
                <w:sz w:val="24"/>
              </w:rPr>
              <w:t>/Review</w:t>
            </w:r>
          </w:p>
        </w:tc>
        <w:tc>
          <w:tcPr>
            <w:tcW w:w="5152" w:type="dxa"/>
          </w:tcPr>
          <w:p w14:paraId="04D8C9A1" w14:textId="3E85CC1B" w:rsidR="242F3306" w:rsidRPr="00E27230" w:rsidRDefault="242F3306" w:rsidP="42963624">
            <w:pPr>
              <w:rPr>
                <w:rFonts w:asciiTheme="minorHAnsi" w:hAnsiTheme="minorHAnsi" w:cstheme="minorHAnsi"/>
                <w:sz w:val="24"/>
              </w:rPr>
            </w:pPr>
            <w:r w:rsidRPr="00E27230">
              <w:rPr>
                <w:rFonts w:asciiTheme="minorHAnsi" w:hAnsiTheme="minorHAnsi" w:cstheme="minorHAnsi"/>
                <w:sz w:val="24"/>
              </w:rPr>
              <w:t>By Whom</w:t>
            </w:r>
          </w:p>
        </w:tc>
      </w:tr>
      <w:tr w:rsidR="42963624" w:rsidRPr="00E27230" w14:paraId="5597C135" w14:textId="77777777" w:rsidTr="42963624">
        <w:trPr>
          <w:trHeight w:val="300"/>
        </w:trPr>
        <w:tc>
          <w:tcPr>
            <w:tcW w:w="5152" w:type="dxa"/>
          </w:tcPr>
          <w:p w14:paraId="502B9B44" w14:textId="66EBA053" w:rsidR="242F3306" w:rsidRPr="00E27230" w:rsidRDefault="242F3306" w:rsidP="42963624">
            <w:pPr>
              <w:rPr>
                <w:rFonts w:asciiTheme="minorHAnsi" w:hAnsiTheme="minorHAnsi" w:cstheme="minorHAnsi"/>
                <w:b w:val="0"/>
                <w:bCs w:val="0"/>
                <w:sz w:val="24"/>
              </w:rPr>
            </w:pPr>
            <w:r w:rsidRPr="00E27230">
              <w:rPr>
                <w:rFonts w:asciiTheme="minorHAnsi" w:hAnsiTheme="minorHAnsi" w:cstheme="minorHAnsi"/>
                <w:b w:val="0"/>
                <w:bCs w:val="0"/>
                <w:sz w:val="24"/>
              </w:rPr>
              <w:t>29/06/24</w:t>
            </w:r>
          </w:p>
        </w:tc>
        <w:tc>
          <w:tcPr>
            <w:tcW w:w="5152" w:type="dxa"/>
          </w:tcPr>
          <w:p w14:paraId="71656FB7" w14:textId="6AE72182" w:rsidR="242F3306" w:rsidRPr="00E27230" w:rsidRDefault="242F3306" w:rsidP="42963624">
            <w:pPr>
              <w:rPr>
                <w:rFonts w:asciiTheme="minorHAnsi" w:hAnsiTheme="minorHAnsi" w:cstheme="minorHAnsi"/>
                <w:b w:val="0"/>
                <w:bCs w:val="0"/>
                <w:sz w:val="24"/>
              </w:rPr>
            </w:pPr>
            <w:r w:rsidRPr="00E27230">
              <w:rPr>
                <w:rFonts w:asciiTheme="minorHAnsi" w:hAnsiTheme="minorHAnsi" w:cstheme="minorHAnsi"/>
                <w:b w:val="0"/>
                <w:bCs w:val="0"/>
                <w:sz w:val="24"/>
              </w:rPr>
              <w:t>Fiona Davies</w:t>
            </w:r>
          </w:p>
        </w:tc>
      </w:tr>
      <w:tr w:rsidR="42963624" w:rsidRPr="00E27230" w14:paraId="42614BD5" w14:textId="77777777" w:rsidTr="42963624">
        <w:trPr>
          <w:trHeight w:val="300"/>
        </w:trPr>
        <w:tc>
          <w:tcPr>
            <w:tcW w:w="5152" w:type="dxa"/>
          </w:tcPr>
          <w:p w14:paraId="07C78A4E" w14:textId="08CF3224" w:rsidR="42963624" w:rsidRPr="00E27230" w:rsidRDefault="42963624" w:rsidP="42963624">
            <w:pPr>
              <w:rPr>
                <w:rFonts w:asciiTheme="minorHAnsi" w:hAnsiTheme="minorHAnsi" w:cstheme="minorHAnsi"/>
                <w:b w:val="0"/>
                <w:bCs w:val="0"/>
                <w:sz w:val="24"/>
              </w:rPr>
            </w:pPr>
          </w:p>
        </w:tc>
        <w:tc>
          <w:tcPr>
            <w:tcW w:w="5152" w:type="dxa"/>
          </w:tcPr>
          <w:p w14:paraId="6823E23D" w14:textId="08CF3224" w:rsidR="42963624" w:rsidRPr="00E27230" w:rsidRDefault="42963624" w:rsidP="42963624">
            <w:pPr>
              <w:rPr>
                <w:rFonts w:asciiTheme="minorHAnsi" w:hAnsiTheme="minorHAnsi" w:cstheme="minorHAnsi"/>
                <w:b w:val="0"/>
                <w:bCs w:val="0"/>
                <w:sz w:val="24"/>
              </w:rPr>
            </w:pPr>
          </w:p>
        </w:tc>
      </w:tr>
    </w:tbl>
    <w:p w14:paraId="1D9A3438" w14:textId="32657EE5" w:rsidR="42963624" w:rsidRPr="00E27230" w:rsidRDefault="42963624" w:rsidP="42963624">
      <w:pPr>
        <w:rPr>
          <w:rFonts w:asciiTheme="minorHAnsi" w:hAnsiTheme="minorHAnsi" w:cstheme="minorHAnsi"/>
          <w:b w:val="0"/>
          <w:bCs w:val="0"/>
          <w:sz w:val="24"/>
        </w:rPr>
      </w:pPr>
    </w:p>
    <w:sectPr w:rsidR="42963624" w:rsidRPr="00E27230" w:rsidSect="00BB46A4">
      <w:type w:val="continuous"/>
      <w:pgSz w:w="11906" w:h="16838" w:code="9"/>
      <w:pgMar w:top="1440" w:right="794" w:bottom="144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0E8F" w14:textId="77777777" w:rsidR="001350C5" w:rsidRDefault="001350C5" w:rsidP="002C383B">
      <w:r>
        <w:separator/>
      </w:r>
    </w:p>
  </w:endnote>
  <w:endnote w:type="continuationSeparator" w:id="0">
    <w:p w14:paraId="3CEA5963" w14:textId="77777777" w:rsidR="001350C5" w:rsidRDefault="001350C5" w:rsidP="002C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77DC" w14:textId="77777777" w:rsidR="001350C5" w:rsidRDefault="001350C5" w:rsidP="002C383B">
      <w:r>
        <w:separator/>
      </w:r>
    </w:p>
  </w:footnote>
  <w:footnote w:type="continuationSeparator" w:id="0">
    <w:p w14:paraId="45657F66" w14:textId="77777777" w:rsidR="001350C5" w:rsidRDefault="001350C5" w:rsidP="002C3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3C9"/>
    <w:multiLevelType w:val="hybridMultilevel"/>
    <w:tmpl w:val="6046B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40E81"/>
    <w:multiLevelType w:val="hybridMultilevel"/>
    <w:tmpl w:val="8EC223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014531"/>
    <w:multiLevelType w:val="hybridMultilevel"/>
    <w:tmpl w:val="40D0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D4FB2"/>
    <w:multiLevelType w:val="hybridMultilevel"/>
    <w:tmpl w:val="962CA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F27E18"/>
    <w:multiLevelType w:val="hybridMultilevel"/>
    <w:tmpl w:val="7624D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57F81"/>
    <w:multiLevelType w:val="hybridMultilevel"/>
    <w:tmpl w:val="74A2E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B1942"/>
    <w:multiLevelType w:val="hybridMultilevel"/>
    <w:tmpl w:val="64B4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1770A"/>
    <w:multiLevelType w:val="hybridMultilevel"/>
    <w:tmpl w:val="F9E8E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FF679E"/>
    <w:multiLevelType w:val="hybridMultilevel"/>
    <w:tmpl w:val="C4CEC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740303">
    <w:abstractNumId w:val="1"/>
  </w:num>
  <w:num w:numId="2" w16cid:durableId="1600023852">
    <w:abstractNumId w:val="6"/>
  </w:num>
  <w:num w:numId="3" w16cid:durableId="318507923">
    <w:abstractNumId w:val="2"/>
  </w:num>
  <w:num w:numId="4" w16cid:durableId="377703669">
    <w:abstractNumId w:val="7"/>
  </w:num>
  <w:num w:numId="5" w16cid:durableId="296381716">
    <w:abstractNumId w:val="4"/>
  </w:num>
  <w:num w:numId="6" w16cid:durableId="135684275">
    <w:abstractNumId w:val="0"/>
  </w:num>
  <w:num w:numId="7" w16cid:durableId="137454089">
    <w:abstractNumId w:val="5"/>
  </w:num>
  <w:num w:numId="8" w16cid:durableId="1420178391">
    <w:abstractNumId w:val="3"/>
  </w:num>
  <w:num w:numId="9" w16cid:durableId="126049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FF"/>
    <w:rsid w:val="0001130A"/>
    <w:rsid w:val="00026063"/>
    <w:rsid w:val="00034719"/>
    <w:rsid w:val="0004257E"/>
    <w:rsid w:val="00055716"/>
    <w:rsid w:val="00065F5E"/>
    <w:rsid w:val="00080B54"/>
    <w:rsid w:val="00082261"/>
    <w:rsid w:val="00094D13"/>
    <w:rsid w:val="00096E1F"/>
    <w:rsid w:val="000D5897"/>
    <w:rsid w:val="000E33CA"/>
    <w:rsid w:val="00114770"/>
    <w:rsid w:val="001350C5"/>
    <w:rsid w:val="00173046"/>
    <w:rsid w:val="00180CE1"/>
    <w:rsid w:val="00181C9F"/>
    <w:rsid w:val="00181DCB"/>
    <w:rsid w:val="001B5290"/>
    <w:rsid w:val="001C7E7B"/>
    <w:rsid w:val="001F2B04"/>
    <w:rsid w:val="001F7D56"/>
    <w:rsid w:val="0020069C"/>
    <w:rsid w:val="00204C0B"/>
    <w:rsid w:val="00220BE6"/>
    <w:rsid w:val="00231BBD"/>
    <w:rsid w:val="00245BC6"/>
    <w:rsid w:val="00284F64"/>
    <w:rsid w:val="002A6679"/>
    <w:rsid w:val="002C1BA8"/>
    <w:rsid w:val="002C383B"/>
    <w:rsid w:val="002C587E"/>
    <w:rsid w:val="002D5CA5"/>
    <w:rsid w:val="002E2C07"/>
    <w:rsid w:val="002E7975"/>
    <w:rsid w:val="00304D35"/>
    <w:rsid w:val="00317D9F"/>
    <w:rsid w:val="00326093"/>
    <w:rsid w:val="0034540E"/>
    <w:rsid w:val="00365D7E"/>
    <w:rsid w:val="0037011B"/>
    <w:rsid w:val="00373757"/>
    <w:rsid w:val="00397BA2"/>
    <w:rsid w:val="003A0E59"/>
    <w:rsid w:val="003A210D"/>
    <w:rsid w:val="004038CF"/>
    <w:rsid w:val="004201E5"/>
    <w:rsid w:val="0043140C"/>
    <w:rsid w:val="00440503"/>
    <w:rsid w:val="00463870"/>
    <w:rsid w:val="004C5EF8"/>
    <w:rsid w:val="004E58D0"/>
    <w:rsid w:val="004E5E44"/>
    <w:rsid w:val="004F482A"/>
    <w:rsid w:val="00525740"/>
    <w:rsid w:val="005568FF"/>
    <w:rsid w:val="00594303"/>
    <w:rsid w:val="00596DCF"/>
    <w:rsid w:val="005A41AA"/>
    <w:rsid w:val="005C3A76"/>
    <w:rsid w:val="005C7ED5"/>
    <w:rsid w:val="005F7E29"/>
    <w:rsid w:val="00606062"/>
    <w:rsid w:val="0062445B"/>
    <w:rsid w:val="0064656E"/>
    <w:rsid w:val="00646977"/>
    <w:rsid w:val="006523DE"/>
    <w:rsid w:val="00653906"/>
    <w:rsid w:val="00665CAE"/>
    <w:rsid w:val="00675987"/>
    <w:rsid w:val="00677FA1"/>
    <w:rsid w:val="00692D35"/>
    <w:rsid w:val="006A493C"/>
    <w:rsid w:val="006B7683"/>
    <w:rsid w:val="006C3E94"/>
    <w:rsid w:val="006C7705"/>
    <w:rsid w:val="006E387F"/>
    <w:rsid w:val="00715C37"/>
    <w:rsid w:val="007374CE"/>
    <w:rsid w:val="0074776C"/>
    <w:rsid w:val="007646CC"/>
    <w:rsid w:val="00766829"/>
    <w:rsid w:val="0079068E"/>
    <w:rsid w:val="007A7F73"/>
    <w:rsid w:val="007E624D"/>
    <w:rsid w:val="008050B7"/>
    <w:rsid w:val="00806748"/>
    <w:rsid w:val="00817795"/>
    <w:rsid w:val="00845537"/>
    <w:rsid w:val="00882C41"/>
    <w:rsid w:val="00885523"/>
    <w:rsid w:val="00893FE8"/>
    <w:rsid w:val="008A4E41"/>
    <w:rsid w:val="008D47D6"/>
    <w:rsid w:val="008E5F57"/>
    <w:rsid w:val="008E6E97"/>
    <w:rsid w:val="008F2775"/>
    <w:rsid w:val="008F5DBC"/>
    <w:rsid w:val="009109D4"/>
    <w:rsid w:val="00922241"/>
    <w:rsid w:val="00923240"/>
    <w:rsid w:val="0092708D"/>
    <w:rsid w:val="00956A2C"/>
    <w:rsid w:val="00991C6D"/>
    <w:rsid w:val="0099234F"/>
    <w:rsid w:val="00993646"/>
    <w:rsid w:val="00996110"/>
    <w:rsid w:val="009A6A3C"/>
    <w:rsid w:val="009D08D1"/>
    <w:rsid w:val="009D3C15"/>
    <w:rsid w:val="009D7B72"/>
    <w:rsid w:val="009E3F99"/>
    <w:rsid w:val="009E7D58"/>
    <w:rsid w:val="00A12655"/>
    <w:rsid w:val="00A23B2D"/>
    <w:rsid w:val="00A318D4"/>
    <w:rsid w:val="00A43D9B"/>
    <w:rsid w:val="00A45C5F"/>
    <w:rsid w:val="00A45DA7"/>
    <w:rsid w:val="00A51B0F"/>
    <w:rsid w:val="00A53730"/>
    <w:rsid w:val="00A6433B"/>
    <w:rsid w:val="00A87D39"/>
    <w:rsid w:val="00A95A2B"/>
    <w:rsid w:val="00AB30C9"/>
    <w:rsid w:val="00B05F5F"/>
    <w:rsid w:val="00B277F0"/>
    <w:rsid w:val="00B4354C"/>
    <w:rsid w:val="00B44CA3"/>
    <w:rsid w:val="00B53069"/>
    <w:rsid w:val="00B73275"/>
    <w:rsid w:val="00B76F87"/>
    <w:rsid w:val="00B80C03"/>
    <w:rsid w:val="00B81489"/>
    <w:rsid w:val="00B847D2"/>
    <w:rsid w:val="00BA10BF"/>
    <w:rsid w:val="00BA4258"/>
    <w:rsid w:val="00BA4CEF"/>
    <w:rsid w:val="00BB46A4"/>
    <w:rsid w:val="00BB79CC"/>
    <w:rsid w:val="00BC213D"/>
    <w:rsid w:val="00BC4295"/>
    <w:rsid w:val="00BD0D4B"/>
    <w:rsid w:val="00BD48AB"/>
    <w:rsid w:val="00BD5746"/>
    <w:rsid w:val="00BE0246"/>
    <w:rsid w:val="00C1490A"/>
    <w:rsid w:val="00C151F6"/>
    <w:rsid w:val="00C36529"/>
    <w:rsid w:val="00C408AC"/>
    <w:rsid w:val="00C774F4"/>
    <w:rsid w:val="00C92E5F"/>
    <w:rsid w:val="00C93999"/>
    <w:rsid w:val="00C96166"/>
    <w:rsid w:val="00CB0DDC"/>
    <w:rsid w:val="00CB4F9F"/>
    <w:rsid w:val="00CC1B02"/>
    <w:rsid w:val="00CC28CC"/>
    <w:rsid w:val="00CC57DE"/>
    <w:rsid w:val="00CD56E9"/>
    <w:rsid w:val="00CE02A7"/>
    <w:rsid w:val="00CE3DC7"/>
    <w:rsid w:val="00CF2477"/>
    <w:rsid w:val="00CF2E30"/>
    <w:rsid w:val="00D0134D"/>
    <w:rsid w:val="00D202E2"/>
    <w:rsid w:val="00D27820"/>
    <w:rsid w:val="00D33590"/>
    <w:rsid w:val="00D35B54"/>
    <w:rsid w:val="00D4158D"/>
    <w:rsid w:val="00D41D32"/>
    <w:rsid w:val="00D55957"/>
    <w:rsid w:val="00D635E9"/>
    <w:rsid w:val="00D72419"/>
    <w:rsid w:val="00D90A1E"/>
    <w:rsid w:val="00DB4FE9"/>
    <w:rsid w:val="00E11256"/>
    <w:rsid w:val="00E13636"/>
    <w:rsid w:val="00E17BFF"/>
    <w:rsid w:val="00E25A86"/>
    <w:rsid w:val="00E27230"/>
    <w:rsid w:val="00E43B08"/>
    <w:rsid w:val="00E514E1"/>
    <w:rsid w:val="00E5336D"/>
    <w:rsid w:val="00E63948"/>
    <w:rsid w:val="00E83FB1"/>
    <w:rsid w:val="00E87726"/>
    <w:rsid w:val="00E915F3"/>
    <w:rsid w:val="00E91AB1"/>
    <w:rsid w:val="00EB4274"/>
    <w:rsid w:val="00EC42FA"/>
    <w:rsid w:val="00EF0F6C"/>
    <w:rsid w:val="00F01637"/>
    <w:rsid w:val="00F17A1F"/>
    <w:rsid w:val="00F3359A"/>
    <w:rsid w:val="00F552B4"/>
    <w:rsid w:val="00F81BD6"/>
    <w:rsid w:val="00F8434D"/>
    <w:rsid w:val="00F86D4E"/>
    <w:rsid w:val="00F9239D"/>
    <w:rsid w:val="00F94E67"/>
    <w:rsid w:val="00FA79A3"/>
    <w:rsid w:val="00FC419E"/>
    <w:rsid w:val="00FD1ADB"/>
    <w:rsid w:val="00FD1B21"/>
    <w:rsid w:val="00FD7B8F"/>
    <w:rsid w:val="044FAF05"/>
    <w:rsid w:val="06703DE1"/>
    <w:rsid w:val="080A47B6"/>
    <w:rsid w:val="0C72640B"/>
    <w:rsid w:val="0CDF7F65"/>
    <w:rsid w:val="0ED509B8"/>
    <w:rsid w:val="115534D5"/>
    <w:rsid w:val="115B3471"/>
    <w:rsid w:val="13320A53"/>
    <w:rsid w:val="1736AF69"/>
    <w:rsid w:val="17B2D2C1"/>
    <w:rsid w:val="20AB9219"/>
    <w:rsid w:val="20CA5E20"/>
    <w:rsid w:val="2401CFA9"/>
    <w:rsid w:val="242F3306"/>
    <w:rsid w:val="243F7F49"/>
    <w:rsid w:val="251BBACD"/>
    <w:rsid w:val="26628F1B"/>
    <w:rsid w:val="286FFD33"/>
    <w:rsid w:val="2872D691"/>
    <w:rsid w:val="28E5F63B"/>
    <w:rsid w:val="2912F06C"/>
    <w:rsid w:val="2B9C2BD8"/>
    <w:rsid w:val="2ECB3430"/>
    <w:rsid w:val="32BF2450"/>
    <w:rsid w:val="3AB3A9C0"/>
    <w:rsid w:val="3B465F9C"/>
    <w:rsid w:val="4072F050"/>
    <w:rsid w:val="42963624"/>
    <w:rsid w:val="490A055D"/>
    <w:rsid w:val="4B84B7B3"/>
    <w:rsid w:val="4C690FEB"/>
    <w:rsid w:val="4EF5313F"/>
    <w:rsid w:val="50653370"/>
    <w:rsid w:val="51C3B8E5"/>
    <w:rsid w:val="55DC7E48"/>
    <w:rsid w:val="59413B18"/>
    <w:rsid w:val="5B404CC5"/>
    <w:rsid w:val="5BBA8BEA"/>
    <w:rsid w:val="5FF1C8EE"/>
    <w:rsid w:val="64D1C615"/>
    <w:rsid w:val="6ABE12CD"/>
    <w:rsid w:val="6B40B1CC"/>
    <w:rsid w:val="6FE2EB0C"/>
    <w:rsid w:val="7023754B"/>
    <w:rsid w:val="7304A859"/>
    <w:rsid w:val="7C1960A6"/>
    <w:rsid w:val="7ED366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E41C6"/>
  <w15:docId w15:val="{4E6DD942-74DB-46D4-BAD2-FD71ABAB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6A4"/>
    <w:rPr>
      <w:rFonts w:ascii="Bookman Old Style" w:hAnsi="Bookman Old Style"/>
      <w:b/>
      <w:bCs/>
      <w:sz w:val="28"/>
      <w:szCs w:val="24"/>
      <w:lang w:eastAsia="en-US"/>
    </w:rPr>
  </w:style>
  <w:style w:type="paragraph" w:styleId="Heading1">
    <w:name w:val="heading 1"/>
    <w:basedOn w:val="Normal"/>
    <w:next w:val="Normal"/>
    <w:qFormat/>
    <w:rsid w:val="00BB46A4"/>
    <w:pPr>
      <w:keepNext/>
      <w:outlineLvl w:val="0"/>
    </w:pPr>
    <w:rPr>
      <w:u w:val="single"/>
    </w:rPr>
  </w:style>
  <w:style w:type="paragraph" w:styleId="Heading2">
    <w:name w:val="heading 2"/>
    <w:basedOn w:val="Normal"/>
    <w:next w:val="Normal"/>
    <w:qFormat/>
    <w:rsid w:val="00BB46A4"/>
    <w:pPr>
      <w:keepNext/>
      <w:outlineLvl w:val="1"/>
    </w:pPr>
    <w:rPr>
      <w:b w:val="0"/>
      <w:bCs w:val="0"/>
      <w:u w:val="single"/>
    </w:rPr>
  </w:style>
  <w:style w:type="paragraph" w:styleId="Heading3">
    <w:name w:val="heading 3"/>
    <w:basedOn w:val="Normal"/>
    <w:next w:val="Normal"/>
    <w:qFormat/>
    <w:rsid w:val="00BB46A4"/>
    <w:pPr>
      <w:keepNext/>
      <w:jc w:val="center"/>
      <w:outlineLvl w:val="2"/>
    </w:pPr>
  </w:style>
  <w:style w:type="paragraph" w:styleId="Heading4">
    <w:name w:val="heading 4"/>
    <w:basedOn w:val="Normal"/>
    <w:next w:val="Normal"/>
    <w:qFormat/>
    <w:rsid w:val="00BB46A4"/>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B46A4"/>
    <w:rPr>
      <w:b w:val="0"/>
      <w:bCs w:val="0"/>
    </w:rPr>
  </w:style>
  <w:style w:type="paragraph" w:styleId="BodyText2">
    <w:name w:val="Body Text 2"/>
    <w:basedOn w:val="Normal"/>
    <w:rsid w:val="00BB46A4"/>
    <w:pPr>
      <w:jc w:val="center"/>
    </w:pPr>
  </w:style>
  <w:style w:type="paragraph" w:styleId="BalloonText">
    <w:name w:val="Balloon Text"/>
    <w:basedOn w:val="Normal"/>
    <w:link w:val="BalloonTextChar"/>
    <w:rsid w:val="00E5336D"/>
    <w:rPr>
      <w:rFonts w:ascii="Tahoma" w:hAnsi="Tahoma" w:cs="Tahoma"/>
      <w:sz w:val="16"/>
      <w:szCs w:val="16"/>
    </w:rPr>
  </w:style>
  <w:style w:type="character" w:customStyle="1" w:styleId="BalloonTextChar">
    <w:name w:val="Balloon Text Char"/>
    <w:basedOn w:val="DefaultParagraphFont"/>
    <w:link w:val="BalloonText"/>
    <w:rsid w:val="00E5336D"/>
    <w:rPr>
      <w:rFonts w:ascii="Tahoma" w:hAnsi="Tahoma" w:cs="Tahoma"/>
      <w:b/>
      <w:bCs/>
      <w:sz w:val="16"/>
      <w:szCs w:val="16"/>
      <w:lang w:eastAsia="en-US"/>
    </w:rPr>
  </w:style>
  <w:style w:type="paragraph" w:styleId="ListParagraph">
    <w:name w:val="List Paragraph"/>
    <w:basedOn w:val="Normal"/>
    <w:uiPriority w:val="34"/>
    <w:qFormat/>
    <w:rsid w:val="00B44CA3"/>
    <w:pPr>
      <w:ind w:left="720"/>
      <w:contextualSpacing/>
    </w:pPr>
  </w:style>
  <w:style w:type="paragraph" w:styleId="Header">
    <w:name w:val="header"/>
    <w:basedOn w:val="Normal"/>
    <w:link w:val="HeaderChar"/>
    <w:unhideWhenUsed/>
    <w:rsid w:val="002C383B"/>
    <w:pPr>
      <w:tabs>
        <w:tab w:val="center" w:pos="4513"/>
        <w:tab w:val="right" w:pos="9026"/>
      </w:tabs>
    </w:pPr>
  </w:style>
  <w:style w:type="character" w:customStyle="1" w:styleId="HeaderChar">
    <w:name w:val="Header Char"/>
    <w:basedOn w:val="DefaultParagraphFont"/>
    <w:link w:val="Header"/>
    <w:rsid w:val="002C383B"/>
    <w:rPr>
      <w:rFonts w:ascii="Bookman Old Style" w:hAnsi="Bookman Old Style"/>
      <w:b/>
      <w:bCs/>
      <w:sz w:val="28"/>
      <w:szCs w:val="24"/>
      <w:lang w:eastAsia="en-US"/>
    </w:rPr>
  </w:style>
  <w:style w:type="paragraph" w:styleId="Footer">
    <w:name w:val="footer"/>
    <w:basedOn w:val="Normal"/>
    <w:link w:val="FooterChar"/>
    <w:unhideWhenUsed/>
    <w:rsid w:val="002C383B"/>
    <w:pPr>
      <w:tabs>
        <w:tab w:val="center" w:pos="4513"/>
        <w:tab w:val="right" w:pos="9026"/>
      </w:tabs>
    </w:pPr>
  </w:style>
  <w:style w:type="character" w:customStyle="1" w:styleId="FooterChar">
    <w:name w:val="Footer Char"/>
    <w:basedOn w:val="DefaultParagraphFont"/>
    <w:link w:val="Footer"/>
    <w:rsid w:val="002C383B"/>
    <w:rPr>
      <w:rFonts w:ascii="Bookman Old Style" w:hAnsi="Bookman Old Style"/>
      <w:b/>
      <w:bCs/>
      <w:sz w:val="28"/>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20" ma:contentTypeDescription="Create a new document." ma:contentTypeScope="" ma:versionID="78884c4040f228cfbf31761a8db6668e">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d96137f264304e154b0272872661f274"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UYWQS6SCSXNU-1137988711-337001</_dlc_DocId>
    <_dlc_DocIdUrl xmlns="78f0d8ee-007d-47c7-8a61-43df1cec51a7">
      <Url>https://bettwslifehouse.sharepoint.com/sites/Documents-Shares/_layouts/15/DocIdRedir.aspx?ID=UYWQS6SCSXNU-1137988711-337001</Url>
      <Description>UYWQS6SCSXNU-1137988711-337001</Description>
    </_dlc_DocIdUrl>
    <lcf76f155ced4ddcb4097134ff3c332f xmlns="de5cd4d4-2d75-4891-896a-7b82a20da3f7">
      <Terms xmlns="http://schemas.microsoft.com/office/infopath/2007/PartnerControls"/>
    </lcf76f155ced4ddcb4097134ff3c332f>
    <TaxCatchAll xmlns="78f0d8ee-007d-47c7-8a61-43df1cec51a7" xsi:nil="true"/>
    <_Flow_SignoffStatus xmlns="de5cd4d4-2d75-4891-896a-7b82a20da3f7" xsi:nil="true"/>
  </documentManagement>
</p:properties>
</file>

<file path=customXml/itemProps1.xml><?xml version="1.0" encoding="utf-8"?>
<ds:datastoreItem xmlns:ds="http://schemas.openxmlformats.org/officeDocument/2006/customXml" ds:itemID="{C55C8E37-B800-4A6B-97E5-DD35C61B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4D2A6-4499-409D-858D-4CF0EB4CED07}">
  <ds:schemaRefs>
    <ds:schemaRef ds:uri="http://schemas.microsoft.com/sharepoint/events"/>
  </ds:schemaRefs>
</ds:datastoreItem>
</file>

<file path=customXml/itemProps3.xml><?xml version="1.0" encoding="utf-8"?>
<ds:datastoreItem xmlns:ds="http://schemas.openxmlformats.org/officeDocument/2006/customXml" ds:itemID="{1510ADE8-C223-4DE1-812D-27188EC43985}">
  <ds:schemaRefs>
    <ds:schemaRef ds:uri="http://schemas.microsoft.com/sharepoint/v3/contenttype/forms"/>
  </ds:schemaRefs>
</ds:datastoreItem>
</file>

<file path=customXml/itemProps4.xml><?xml version="1.0" encoding="utf-8"?>
<ds:datastoreItem xmlns:ds="http://schemas.openxmlformats.org/officeDocument/2006/customXml" ds:itemID="{44D2B425-FFFF-4BB8-B388-930144C7F6D6}">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2157</Words>
  <Characters>10787</Characters>
  <Application>Microsoft Office Word</Application>
  <DocSecurity>0</DocSecurity>
  <Lines>89</Lines>
  <Paragraphs>25</Paragraphs>
  <ScaleCrop>false</ScaleCrop>
  <Company>R &amp; RA Jones</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Complaints</dc:title>
  <dc:subject/>
  <dc:creator>Kay</dc:creator>
  <cp:keywords/>
  <dc:description/>
  <cp:lastModifiedBy>Fiona Davies</cp:lastModifiedBy>
  <cp:revision>36</cp:revision>
  <cp:lastPrinted>2015-06-10T15:04:00Z</cp:lastPrinted>
  <dcterms:created xsi:type="dcterms:W3CDTF">2023-06-26T11:39:00Z</dcterms:created>
  <dcterms:modified xsi:type="dcterms:W3CDTF">2025-09-18T15:10:00Z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e6a7ca14-03f4-4f41-b36c-567b5294935a</vt:lpwstr>
  </property>
  <property fmtid="{D5CDD505-2E9C-101B-9397-08002B2CF9AE}" pid="4" name="MediaServiceImageTags">
    <vt:lpwstr/>
  </property>
</Properties>
</file>