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FC7DD" w14:textId="56AC381D" w:rsidR="008938D3" w:rsidRDefault="00196BF7" w:rsidP="64E35BCF">
      <w:pPr>
        <w:spacing w:after="0" w:line="276" w:lineRule="auto"/>
        <w:jc w:val="left"/>
        <w:rPr>
          <w:rFonts w:ascii="Calibri" w:hAnsi="Calibri" w:cs="Calibri"/>
          <w:b/>
          <w:bCs/>
          <w:sz w:val="44"/>
          <w:szCs w:val="44"/>
        </w:rPr>
      </w:pPr>
      <w:r w:rsidRPr="0C9D9511">
        <w:rPr>
          <w:b/>
          <w:bCs/>
          <w:color w:val="A6A6A6" w:themeColor="background1" w:themeShade="A6"/>
          <w:sz w:val="44"/>
          <w:szCs w:val="44"/>
        </w:rPr>
        <w:t>Bettws Lifehouse</w:t>
      </w:r>
      <w:r w:rsidR="3D489669" w:rsidRPr="0C9D9511">
        <w:rPr>
          <w:b/>
          <w:bCs/>
          <w:color w:val="A6A6A6" w:themeColor="background1" w:themeShade="A6"/>
          <w:sz w:val="44"/>
          <w:szCs w:val="44"/>
        </w:rPr>
        <w:t xml:space="preserve">                          </w:t>
      </w:r>
      <w:r w:rsidR="3D489669">
        <w:rPr>
          <w:noProof/>
        </w:rPr>
        <w:drawing>
          <wp:inline distT="0" distB="0" distL="0" distR="0" wp14:anchorId="4FB17824" wp14:editId="3AAE9FE0">
            <wp:extent cx="1638300" cy="685800"/>
            <wp:effectExtent l="0" t="0" r="0" b="0"/>
            <wp:docPr id="491614369" name="Picture 491614369" descr="cid:image001.jpg@01D3E2CE.39808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638300" cy="685800"/>
                    </a:xfrm>
                    <a:prstGeom prst="rect">
                      <a:avLst/>
                    </a:prstGeom>
                  </pic:spPr>
                </pic:pic>
              </a:graphicData>
            </a:graphic>
          </wp:inline>
        </w:drawing>
      </w:r>
      <w:r w:rsidR="008938D3">
        <w:br/>
      </w:r>
      <w:r w:rsidR="008938D3" w:rsidRPr="0C9D9511">
        <w:rPr>
          <w:rFonts w:ascii="Calibri" w:hAnsi="Calibri" w:cs="Calibri"/>
          <w:b/>
          <w:bCs/>
          <w:sz w:val="44"/>
          <w:szCs w:val="44"/>
        </w:rPr>
        <w:t xml:space="preserve">Data </w:t>
      </w:r>
      <w:r w:rsidR="00534C72" w:rsidRPr="0C9D9511">
        <w:rPr>
          <w:rFonts w:ascii="Calibri" w:hAnsi="Calibri" w:cs="Calibri"/>
          <w:b/>
          <w:bCs/>
          <w:sz w:val="44"/>
          <w:szCs w:val="44"/>
        </w:rPr>
        <w:t>protection</w:t>
      </w:r>
      <w:r w:rsidR="689BF298" w:rsidRPr="0C9D9511">
        <w:rPr>
          <w:rFonts w:ascii="Calibri" w:hAnsi="Calibri" w:cs="Calibri"/>
          <w:b/>
          <w:bCs/>
          <w:sz w:val="44"/>
          <w:szCs w:val="44"/>
        </w:rPr>
        <w:t>, confidentiality and information sharing</w:t>
      </w:r>
      <w:r w:rsidR="00534C72" w:rsidRPr="0C9D9511">
        <w:rPr>
          <w:rFonts w:ascii="Calibri" w:hAnsi="Calibri" w:cs="Calibri"/>
          <w:b/>
          <w:bCs/>
          <w:sz w:val="44"/>
          <w:szCs w:val="44"/>
        </w:rPr>
        <w:t xml:space="preserve"> policy</w:t>
      </w:r>
    </w:p>
    <w:p w14:paraId="30030A3B" w14:textId="1D9859DF" w:rsidR="0068105C" w:rsidRPr="0068105C" w:rsidRDefault="0068105C" w:rsidP="360556D7">
      <w:pPr>
        <w:spacing w:line="276" w:lineRule="auto"/>
        <w:jc w:val="left"/>
        <w:rPr>
          <w:rFonts w:ascii="Calibri" w:hAnsi="Calibri" w:cs="Calibri"/>
          <w:sz w:val="24"/>
          <w:u w:val="thick"/>
        </w:rPr>
      </w:pPr>
      <w:r w:rsidRPr="360556D7">
        <w:rPr>
          <w:rFonts w:ascii="Calibri" w:hAnsi="Calibri" w:cs="Calibri"/>
          <w:sz w:val="24"/>
        </w:rPr>
        <w:t>Adopted:</w:t>
      </w:r>
      <w:r w:rsidR="00196BF7" w:rsidRPr="360556D7">
        <w:rPr>
          <w:rFonts w:ascii="Calibri" w:hAnsi="Calibri" w:cs="Calibri"/>
          <w:sz w:val="24"/>
        </w:rPr>
        <w:t xml:space="preserve"> November 2022</w:t>
      </w:r>
      <w:r w:rsidR="004F11DD">
        <w:rPr>
          <w:rFonts w:ascii="Calibri" w:hAnsi="Calibri" w:cs="Calibri"/>
          <w:sz w:val="24"/>
        </w:rPr>
        <w:br/>
      </w:r>
      <w:r w:rsidRPr="360556D7">
        <w:rPr>
          <w:rFonts w:ascii="Calibri" w:hAnsi="Calibri" w:cs="Calibri"/>
          <w:sz w:val="24"/>
        </w:rPr>
        <w:t xml:space="preserve">Review date: </w:t>
      </w:r>
      <w:r w:rsidRPr="360556D7">
        <w:rPr>
          <w:rFonts w:ascii="Calibri" w:hAnsi="Calibri" w:cs="Calibri"/>
          <w:sz w:val="24"/>
          <w:u w:val="thick"/>
        </w:rPr>
        <w:t xml:space="preserve"> </w:t>
      </w:r>
      <w:r w:rsidR="00196BF7" w:rsidRPr="360556D7">
        <w:rPr>
          <w:rFonts w:ascii="Calibri" w:hAnsi="Calibri" w:cs="Calibri"/>
          <w:sz w:val="24"/>
          <w:u w:val="thick"/>
        </w:rPr>
        <w:t>November 202</w:t>
      </w:r>
      <w:r w:rsidR="312C2E8A" w:rsidRPr="360556D7">
        <w:rPr>
          <w:rFonts w:ascii="Calibri" w:hAnsi="Calibri" w:cs="Calibri"/>
          <w:sz w:val="24"/>
          <w:u w:val="thick"/>
        </w:rPr>
        <w:t>4</w:t>
      </w:r>
      <w:r w:rsidRPr="360556D7">
        <w:rPr>
          <w:rFonts w:ascii="Calibri" w:hAnsi="Calibri" w:cs="Calibri"/>
          <w:sz w:val="24"/>
          <w:u w:val="thick"/>
        </w:rPr>
        <w:t xml:space="preserve">  </w:t>
      </w:r>
      <w:r w:rsidR="004F11DD">
        <w:rPr>
          <w:rFonts w:ascii="Calibri" w:hAnsi="Calibri" w:cs="Calibri"/>
          <w:sz w:val="24"/>
          <w:u w:val="thick"/>
        </w:rPr>
        <w:t>- Review</w:t>
      </w:r>
      <w:r w:rsidR="002C5FC7">
        <w:rPr>
          <w:rFonts w:ascii="Calibri" w:hAnsi="Calibri" w:cs="Calibri"/>
          <w:sz w:val="24"/>
          <w:u w:val="thick"/>
        </w:rPr>
        <w:t>ed</w:t>
      </w:r>
      <w:r w:rsidR="002C5FC7">
        <w:rPr>
          <w:rFonts w:ascii="Calibri" w:hAnsi="Calibri" w:cs="Calibri"/>
          <w:sz w:val="24"/>
          <w:u w:val="thick"/>
        </w:rPr>
        <w:br/>
      </w:r>
      <w:r w:rsidR="00E42A67" w:rsidRPr="00E42A67">
        <w:rPr>
          <w:rFonts w:ascii="Calibri" w:hAnsi="Calibri" w:cs="Calibri"/>
          <w:sz w:val="24"/>
        </w:rPr>
        <w:t>Next review:</w:t>
      </w:r>
      <w:r w:rsidRPr="360556D7">
        <w:rPr>
          <w:rFonts w:ascii="Calibri" w:hAnsi="Calibri" w:cs="Calibri"/>
          <w:sz w:val="24"/>
          <w:u w:val="thick"/>
        </w:rPr>
        <w:t xml:space="preserve">  </w:t>
      </w:r>
      <w:r w:rsidR="00E42A67">
        <w:rPr>
          <w:rFonts w:ascii="Calibri" w:hAnsi="Calibri" w:cs="Calibri"/>
          <w:sz w:val="24"/>
          <w:u w:val="thick"/>
        </w:rPr>
        <w:t>November 2026</w:t>
      </w:r>
      <w:r w:rsidRPr="360556D7">
        <w:rPr>
          <w:rFonts w:ascii="Calibri" w:hAnsi="Calibri" w:cs="Calibri"/>
          <w:sz w:val="24"/>
          <w:u w:val="thick"/>
        </w:rPr>
        <w:t xml:space="preserve">        </w:t>
      </w:r>
    </w:p>
    <w:p w14:paraId="406425CA" w14:textId="77777777" w:rsidR="00801593" w:rsidRPr="0068105C" w:rsidRDefault="002F603C" w:rsidP="00A854F1">
      <w:pPr>
        <w:spacing w:line="276" w:lineRule="auto"/>
        <w:jc w:val="left"/>
        <w:rPr>
          <w:rFonts w:ascii="Calibri" w:hAnsi="Calibri" w:cs="Calibri"/>
          <w:sz w:val="20"/>
          <w:szCs w:val="20"/>
        </w:rPr>
      </w:pPr>
      <w:r w:rsidRPr="0068105C">
        <w:rPr>
          <w:rFonts w:ascii="Calibri" w:hAnsi="Calibri" w:cs="Calibri"/>
          <w:b/>
          <w:sz w:val="20"/>
          <w:szCs w:val="20"/>
        </w:rPr>
        <w:t>Contents</w:t>
      </w:r>
    </w:p>
    <w:p w14:paraId="276FDD7B" w14:textId="77777777" w:rsidR="00C4608B" w:rsidRPr="0068105C" w:rsidRDefault="00801593" w:rsidP="00A854F1">
      <w:pPr>
        <w:pStyle w:val="TOC2"/>
        <w:tabs>
          <w:tab w:val="left" w:pos="660"/>
        </w:tabs>
        <w:spacing w:line="276" w:lineRule="auto"/>
        <w:jc w:val="left"/>
        <w:rPr>
          <w:rFonts w:ascii="Calibri" w:hAnsi="Calibri" w:cs="Calibri"/>
          <w:noProof/>
          <w:sz w:val="20"/>
          <w:szCs w:val="20"/>
          <w:lang w:eastAsia="en-GB"/>
        </w:rPr>
      </w:pPr>
      <w:r w:rsidRPr="0068105C">
        <w:rPr>
          <w:rFonts w:ascii="Calibri" w:hAnsi="Calibri" w:cs="Calibri"/>
          <w:noProof/>
          <w:sz w:val="20"/>
          <w:szCs w:val="20"/>
        </w:rPr>
        <w:fldChar w:fldCharType="begin"/>
      </w:r>
      <w:r w:rsidR="002F603C" w:rsidRPr="0068105C">
        <w:rPr>
          <w:rFonts w:ascii="Calibri" w:hAnsi="Calibri" w:cs="Calibri"/>
          <w:noProof/>
          <w:sz w:val="20"/>
          <w:szCs w:val="20"/>
        </w:rPr>
        <w:instrText xml:space="preserve"> TOC \t "Heading 1,2,Sch   main head,1,Sch   main head inc single,1" </w:instrText>
      </w:r>
      <w:r w:rsidRPr="0068105C">
        <w:rPr>
          <w:rFonts w:ascii="Calibri" w:hAnsi="Calibri" w:cs="Calibri"/>
          <w:noProof/>
          <w:sz w:val="20"/>
          <w:szCs w:val="20"/>
        </w:rPr>
        <w:fldChar w:fldCharType="separate"/>
      </w:r>
      <w:r w:rsidR="00C4608B" w:rsidRPr="0068105C">
        <w:rPr>
          <w:rFonts w:ascii="Calibri" w:hAnsi="Calibri" w:cs="Calibri"/>
          <w:noProof/>
          <w:sz w:val="20"/>
          <w:szCs w:val="20"/>
        </w:rPr>
        <w:t>1</w:t>
      </w:r>
      <w:r w:rsidR="00C4608B" w:rsidRPr="0068105C">
        <w:rPr>
          <w:rFonts w:ascii="Calibri" w:hAnsi="Calibri" w:cs="Calibri"/>
          <w:noProof/>
          <w:sz w:val="20"/>
          <w:szCs w:val="20"/>
          <w:lang w:eastAsia="en-GB"/>
        </w:rPr>
        <w:tab/>
      </w:r>
      <w:r w:rsidR="00C4608B" w:rsidRPr="0068105C">
        <w:rPr>
          <w:rFonts w:ascii="Calibri" w:hAnsi="Calibri" w:cs="Calibri"/>
          <w:noProof/>
          <w:sz w:val="20"/>
          <w:szCs w:val="20"/>
        </w:rPr>
        <w:t>Policy statement</w:t>
      </w:r>
      <w:r w:rsidR="00C4608B" w:rsidRPr="0068105C">
        <w:rPr>
          <w:rFonts w:ascii="Calibri" w:hAnsi="Calibri" w:cs="Calibri"/>
          <w:noProof/>
          <w:sz w:val="20"/>
          <w:szCs w:val="20"/>
        </w:rPr>
        <w:tab/>
      </w:r>
    </w:p>
    <w:p w14:paraId="79BAC006" w14:textId="77777777" w:rsidR="00C4608B" w:rsidRPr="0068105C" w:rsidRDefault="00C4608B" w:rsidP="00A854F1">
      <w:pPr>
        <w:pStyle w:val="TOC2"/>
        <w:tabs>
          <w:tab w:val="left" w:pos="660"/>
        </w:tabs>
        <w:spacing w:line="276" w:lineRule="auto"/>
        <w:jc w:val="left"/>
        <w:rPr>
          <w:rFonts w:ascii="Calibri" w:hAnsi="Calibri" w:cs="Calibri"/>
          <w:noProof/>
          <w:sz w:val="20"/>
          <w:szCs w:val="20"/>
          <w:lang w:eastAsia="en-GB"/>
        </w:rPr>
      </w:pPr>
      <w:r w:rsidRPr="0068105C">
        <w:rPr>
          <w:rFonts w:ascii="Calibri" w:hAnsi="Calibri" w:cs="Calibri"/>
          <w:noProof/>
          <w:sz w:val="20"/>
          <w:szCs w:val="20"/>
        </w:rPr>
        <w:t>2</w:t>
      </w:r>
      <w:r w:rsidRPr="0068105C">
        <w:rPr>
          <w:rFonts w:ascii="Calibri" w:hAnsi="Calibri" w:cs="Calibri"/>
          <w:noProof/>
          <w:sz w:val="20"/>
          <w:szCs w:val="20"/>
          <w:lang w:eastAsia="en-GB"/>
        </w:rPr>
        <w:tab/>
      </w:r>
      <w:r w:rsidRPr="0068105C">
        <w:rPr>
          <w:rFonts w:ascii="Calibri" w:hAnsi="Calibri" w:cs="Calibri"/>
          <w:noProof/>
          <w:sz w:val="20"/>
          <w:szCs w:val="20"/>
        </w:rPr>
        <w:t>About this policy</w:t>
      </w:r>
      <w:r w:rsidRPr="0068105C">
        <w:rPr>
          <w:rFonts w:ascii="Calibri" w:hAnsi="Calibri" w:cs="Calibri"/>
          <w:noProof/>
          <w:sz w:val="20"/>
          <w:szCs w:val="20"/>
        </w:rPr>
        <w:tab/>
      </w:r>
    </w:p>
    <w:p w14:paraId="26535FA3" w14:textId="77777777" w:rsidR="00C4608B" w:rsidRPr="0068105C" w:rsidRDefault="00C4608B" w:rsidP="00A854F1">
      <w:pPr>
        <w:pStyle w:val="TOC2"/>
        <w:tabs>
          <w:tab w:val="left" w:pos="660"/>
        </w:tabs>
        <w:spacing w:line="276" w:lineRule="auto"/>
        <w:jc w:val="left"/>
        <w:rPr>
          <w:rFonts w:ascii="Calibri" w:hAnsi="Calibri" w:cs="Calibri"/>
          <w:noProof/>
          <w:sz w:val="20"/>
          <w:szCs w:val="20"/>
          <w:lang w:eastAsia="en-GB"/>
        </w:rPr>
      </w:pPr>
      <w:r w:rsidRPr="0068105C">
        <w:rPr>
          <w:rFonts w:ascii="Calibri" w:hAnsi="Calibri" w:cs="Calibri"/>
          <w:noProof/>
          <w:sz w:val="20"/>
          <w:szCs w:val="20"/>
        </w:rPr>
        <w:t>3</w:t>
      </w:r>
      <w:r w:rsidRPr="0068105C">
        <w:rPr>
          <w:rFonts w:ascii="Calibri" w:hAnsi="Calibri" w:cs="Calibri"/>
          <w:noProof/>
          <w:sz w:val="20"/>
          <w:szCs w:val="20"/>
          <w:lang w:eastAsia="en-GB"/>
        </w:rPr>
        <w:tab/>
      </w:r>
      <w:r w:rsidRPr="0068105C">
        <w:rPr>
          <w:rFonts w:ascii="Calibri" w:hAnsi="Calibri" w:cs="Calibri"/>
          <w:noProof/>
          <w:sz w:val="20"/>
          <w:szCs w:val="20"/>
        </w:rPr>
        <w:t>Definition of data protection terms</w:t>
      </w:r>
      <w:r w:rsidRPr="0068105C">
        <w:rPr>
          <w:rFonts w:ascii="Calibri" w:hAnsi="Calibri" w:cs="Calibri"/>
          <w:noProof/>
          <w:sz w:val="20"/>
          <w:szCs w:val="20"/>
        </w:rPr>
        <w:tab/>
      </w:r>
    </w:p>
    <w:p w14:paraId="2D2FD3D1" w14:textId="77777777" w:rsidR="00C4608B" w:rsidRPr="0068105C" w:rsidRDefault="00C4608B" w:rsidP="00A854F1">
      <w:pPr>
        <w:pStyle w:val="TOC2"/>
        <w:tabs>
          <w:tab w:val="left" w:pos="660"/>
        </w:tabs>
        <w:spacing w:line="276" w:lineRule="auto"/>
        <w:jc w:val="left"/>
        <w:rPr>
          <w:rFonts w:ascii="Calibri" w:hAnsi="Calibri" w:cs="Calibri"/>
          <w:noProof/>
          <w:sz w:val="20"/>
          <w:szCs w:val="20"/>
          <w:lang w:eastAsia="en-GB"/>
        </w:rPr>
      </w:pPr>
      <w:r w:rsidRPr="0068105C">
        <w:rPr>
          <w:rFonts w:ascii="Calibri" w:hAnsi="Calibri" w:cs="Calibri"/>
          <w:noProof/>
          <w:sz w:val="20"/>
          <w:szCs w:val="20"/>
        </w:rPr>
        <w:t>4</w:t>
      </w:r>
      <w:r w:rsidRPr="0068105C">
        <w:rPr>
          <w:rFonts w:ascii="Calibri" w:hAnsi="Calibri" w:cs="Calibri"/>
          <w:noProof/>
          <w:sz w:val="20"/>
          <w:szCs w:val="20"/>
          <w:lang w:eastAsia="en-GB"/>
        </w:rPr>
        <w:tab/>
      </w:r>
      <w:r w:rsidRPr="0068105C">
        <w:rPr>
          <w:rFonts w:ascii="Calibri" w:hAnsi="Calibri" w:cs="Calibri"/>
          <w:noProof/>
          <w:sz w:val="20"/>
          <w:szCs w:val="20"/>
        </w:rPr>
        <w:t xml:space="preserve">Data protection </w:t>
      </w:r>
      <w:r w:rsidR="00B84276" w:rsidRPr="0068105C">
        <w:rPr>
          <w:rFonts w:ascii="Calibri" w:hAnsi="Calibri" w:cs="Calibri"/>
          <w:noProof/>
          <w:sz w:val="20"/>
          <w:szCs w:val="20"/>
        </w:rPr>
        <w:t>officer</w:t>
      </w:r>
      <w:r w:rsidRPr="0068105C">
        <w:rPr>
          <w:rFonts w:ascii="Calibri" w:hAnsi="Calibri" w:cs="Calibri"/>
          <w:noProof/>
          <w:sz w:val="20"/>
          <w:szCs w:val="20"/>
        </w:rPr>
        <w:tab/>
      </w:r>
    </w:p>
    <w:p w14:paraId="615BD938" w14:textId="77777777" w:rsidR="00C4608B" w:rsidRPr="0068105C" w:rsidRDefault="00C4608B" w:rsidP="00A854F1">
      <w:pPr>
        <w:pStyle w:val="TOC2"/>
        <w:tabs>
          <w:tab w:val="left" w:pos="660"/>
        </w:tabs>
        <w:spacing w:line="276" w:lineRule="auto"/>
        <w:jc w:val="left"/>
        <w:rPr>
          <w:rFonts w:ascii="Calibri" w:hAnsi="Calibri" w:cs="Calibri"/>
          <w:noProof/>
          <w:sz w:val="20"/>
          <w:szCs w:val="20"/>
          <w:lang w:eastAsia="en-GB"/>
        </w:rPr>
      </w:pPr>
      <w:r w:rsidRPr="0068105C">
        <w:rPr>
          <w:rFonts w:ascii="Calibri" w:hAnsi="Calibri" w:cs="Calibri"/>
          <w:noProof/>
          <w:sz w:val="20"/>
          <w:szCs w:val="20"/>
        </w:rPr>
        <w:t>5</w:t>
      </w:r>
      <w:r w:rsidRPr="0068105C">
        <w:rPr>
          <w:rFonts w:ascii="Calibri" w:hAnsi="Calibri" w:cs="Calibri"/>
          <w:noProof/>
          <w:sz w:val="20"/>
          <w:szCs w:val="20"/>
          <w:lang w:eastAsia="en-GB"/>
        </w:rPr>
        <w:tab/>
      </w:r>
      <w:r w:rsidR="00B84276" w:rsidRPr="0068105C">
        <w:rPr>
          <w:rFonts w:ascii="Calibri" w:hAnsi="Calibri" w:cs="Calibri"/>
          <w:noProof/>
          <w:sz w:val="20"/>
          <w:szCs w:val="20"/>
        </w:rPr>
        <w:t>Data protection principles</w:t>
      </w:r>
      <w:r w:rsidRPr="0068105C">
        <w:rPr>
          <w:rFonts w:ascii="Calibri" w:hAnsi="Calibri" w:cs="Calibri"/>
          <w:noProof/>
          <w:sz w:val="20"/>
          <w:szCs w:val="20"/>
        </w:rPr>
        <w:tab/>
      </w:r>
    </w:p>
    <w:p w14:paraId="3EE9D90A" w14:textId="77777777" w:rsidR="00C4608B" w:rsidRPr="0068105C" w:rsidRDefault="00C4608B" w:rsidP="00A854F1">
      <w:pPr>
        <w:pStyle w:val="TOC2"/>
        <w:tabs>
          <w:tab w:val="left" w:pos="660"/>
        </w:tabs>
        <w:spacing w:line="276" w:lineRule="auto"/>
        <w:jc w:val="left"/>
        <w:rPr>
          <w:rFonts w:ascii="Calibri" w:hAnsi="Calibri" w:cs="Calibri"/>
          <w:noProof/>
          <w:sz w:val="20"/>
          <w:szCs w:val="20"/>
          <w:lang w:eastAsia="en-GB"/>
        </w:rPr>
      </w:pPr>
      <w:r w:rsidRPr="0068105C">
        <w:rPr>
          <w:rFonts w:ascii="Calibri" w:hAnsi="Calibri" w:cs="Calibri"/>
          <w:noProof/>
          <w:sz w:val="20"/>
          <w:szCs w:val="20"/>
        </w:rPr>
        <w:t>6</w:t>
      </w:r>
      <w:r w:rsidRPr="0068105C">
        <w:rPr>
          <w:rFonts w:ascii="Calibri" w:hAnsi="Calibri" w:cs="Calibri"/>
          <w:noProof/>
          <w:sz w:val="20"/>
          <w:szCs w:val="20"/>
          <w:lang w:eastAsia="en-GB"/>
        </w:rPr>
        <w:tab/>
      </w:r>
      <w:r w:rsidR="00B84276" w:rsidRPr="0068105C">
        <w:rPr>
          <w:rFonts w:ascii="Calibri" w:hAnsi="Calibri" w:cs="Calibri"/>
          <w:noProof/>
          <w:sz w:val="20"/>
          <w:szCs w:val="20"/>
        </w:rPr>
        <w:t>Fair and lawful processing</w:t>
      </w:r>
      <w:r w:rsidRPr="0068105C">
        <w:rPr>
          <w:rFonts w:ascii="Calibri" w:hAnsi="Calibri" w:cs="Calibri"/>
          <w:noProof/>
          <w:sz w:val="20"/>
          <w:szCs w:val="20"/>
        </w:rPr>
        <w:tab/>
      </w:r>
    </w:p>
    <w:p w14:paraId="043BDED3" w14:textId="77777777" w:rsidR="00C4608B" w:rsidRPr="0068105C" w:rsidRDefault="00C4608B" w:rsidP="00A854F1">
      <w:pPr>
        <w:pStyle w:val="TOC2"/>
        <w:tabs>
          <w:tab w:val="left" w:pos="660"/>
        </w:tabs>
        <w:spacing w:line="276" w:lineRule="auto"/>
        <w:jc w:val="left"/>
        <w:rPr>
          <w:rFonts w:ascii="Calibri" w:hAnsi="Calibri" w:cs="Calibri"/>
          <w:noProof/>
          <w:sz w:val="20"/>
          <w:szCs w:val="20"/>
          <w:lang w:eastAsia="en-GB"/>
        </w:rPr>
      </w:pPr>
      <w:r w:rsidRPr="0068105C">
        <w:rPr>
          <w:rFonts w:ascii="Calibri" w:hAnsi="Calibri" w:cs="Calibri"/>
          <w:noProof/>
          <w:sz w:val="20"/>
          <w:szCs w:val="20"/>
        </w:rPr>
        <w:t>7</w:t>
      </w:r>
      <w:r w:rsidRPr="0068105C">
        <w:rPr>
          <w:rFonts w:ascii="Calibri" w:hAnsi="Calibri" w:cs="Calibri"/>
          <w:noProof/>
          <w:sz w:val="20"/>
          <w:szCs w:val="20"/>
          <w:lang w:eastAsia="en-GB"/>
        </w:rPr>
        <w:tab/>
      </w:r>
      <w:r w:rsidR="00B84276" w:rsidRPr="0068105C">
        <w:rPr>
          <w:rFonts w:ascii="Calibri" w:hAnsi="Calibri" w:cs="Calibri"/>
          <w:noProof/>
          <w:sz w:val="20"/>
          <w:szCs w:val="20"/>
        </w:rPr>
        <w:t>Processing for limited purposes</w:t>
      </w:r>
      <w:r w:rsidRPr="0068105C">
        <w:rPr>
          <w:rFonts w:ascii="Calibri" w:hAnsi="Calibri" w:cs="Calibri"/>
          <w:noProof/>
          <w:sz w:val="20"/>
          <w:szCs w:val="20"/>
        </w:rPr>
        <w:tab/>
      </w:r>
    </w:p>
    <w:p w14:paraId="46408064" w14:textId="77777777" w:rsidR="00C4608B" w:rsidRPr="0068105C" w:rsidRDefault="00C4608B" w:rsidP="00A854F1">
      <w:pPr>
        <w:pStyle w:val="TOC2"/>
        <w:tabs>
          <w:tab w:val="left" w:pos="660"/>
        </w:tabs>
        <w:spacing w:line="276" w:lineRule="auto"/>
        <w:jc w:val="left"/>
        <w:rPr>
          <w:rFonts w:ascii="Calibri" w:hAnsi="Calibri" w:cs="Calibri"/>
          <w:noProof/>
          <w:sz w:val="20"/>
          <w:szCs w:val="20"/>
          <w:lang w:eastAsia="en-GB"/>
        </w:rPr>
      </w:pPr>
      <w:r w:rsidRPr="0068105C">
        <w:rPr>
          <w:rFonts w:ascii="Calibri" w:hAnsi="Calibri" w:cs="Calibri"/>
          <w:noProof/>
          <w:sz w:val="20"/>
          <w:szCs w:val="20"/>
        </w:rPr>
        <w:t>8</w:t>
      </w:r>
      <w:r w:rsidRPr="0068105C">
        <w:rPr>
          <w:rFonts w:ascii="Calibri" w:hAnsi="Calibri" w:cs="Calibri"/>
          <w:noProof/>
          <w:sz w:val="20"/>
          <w:szCs w:val="20"/>
          <w:lang w:eastAsia="en-GB"/>
        </w:rPr>
        <w:tab/>
      </w:r>
      <w:r w:rsidR="00B84276" w:rsidRPr="0068105C">
        <w:rPr>
          <w:rFonts w:ascii="Calibri" w:hAnsi="Calibri" w:cs="Calibri"/>
          <w:noProof/>
          <w:sz w:val="20"/>
          <w:szCs w:val="20"/>
        </w:rPr>
        <w:t>Notitying data subjects</w:t>
      </w:r>
      <w:r w:rsidRPr="0068105C">
        <w:rPr>
          <w:rFonts w:ascii="Calibri" w:hAnsi="Calibri" w:cs="Calibri"/>
          <w:noProof/>
          <w:sz w:val="20"/>
          <w:szCs w:val="20"/>
        </w:rPr>
        <w:tab/>
      </w:r>
    </w:p>
    <w:p w14:paraId="7DA9ADF4" w14:textId="77777777" w:rsidR="00C4608B" w:rsidRPr="0068105C" w:rsidRDefault="00C4608B" w:rsidP="00A854F1">
      <w:pPr>
        <w:pStyle w:val="TOC2"/>
        <w:tabs>
          <w:tab w:val="left" w:pos="660"/>
        </w:tabs>
        <w:spacing w:line="276" w:lineRule="auto"/>
        <w:jc w:val="left"/>
        <w:rPr>
          <w:rFonts w:ascii="Calibri" w:hAnsi="Calibri" w:cs="Calibri"/>
          <w:noProof/>
          <w:sz w:val="20"/>
          <w:szCs w:val="20"/>
          <w:lang w:eastAsia="en-GB"/>
        </w:rPr>
      </w:pPr>
      <w:r w:rsidRPr="0068105C">
        <w:rPr>
          <w:rFonts w:ascii="Calibri" w:hAnsi="Calibri" w:cs="Calibri"/>
          <w:noProof/>
          <w:sz w:val="20"/>
          <w:szCs w:val="20"/>
        </w:rPr>
        <w:t>9</w:t>
      </w:r>
      <w:r w:rsidRPr="0068105C">
        <w:rPr>
          <w:rFonts w:ascii="Calibri" w:hAnsi="Calibri" w:cs="Calibri"/>
          <w:noProof/>
          <w:sz w:val="20"/>
          <w:szCs w:val="20"/>
          <w:lang w:eastAsia="en-GB"/>
        </w:rPr>
        <w:tab/>
      </w:r>
      <w:r w:rsidRPr="0068105C">
        <w:rPr>
          <w:rFonts w:ascii="Calibri" w:hAnsi="Calibri" w:cs="Calibri"/>
          <w:noProof/>
          <w:sz w:val="20"/>
          <w:szCs w:val="20"/>
        </w:rPr>
        <w:t>A</w:t>
      </w:r>
      <w:r w:rsidR="00B84276" w:rsidRPr="0068105C">
        <w:rPr>
          <w:rFonts w:ascii="Calibri" w:hAnsi="Calibri" w:cs="Calibri"/>
          <w:noProof/>
          <w:sz w:val="20"/>
          <w:szCs w:val="20"/>
        </w:rPr>
        <w:t>dequate relevant and non-excessive</w:t>
      </w:r>
      <w:r w:rsidRPr="0068105C">
        <w:rPr>
          <w:rFonts w:ascii="Calibri" w:hAnsi="Calibri" w:cs="Calibri"/>
          <w:noProof/>
          <w:sz w:val="20"/>
          <w:szCs w:val="20"/>
        </w:rPr>
        <w:tab/>
      </w:r>
    </w:p>
    <w:p w14:paraId="5B6DAE10" w14:textId="77777777" w:rsidR="00C4608B" w:rsidRPr="0068105C" w:rsidRDefault="00C4608B" w:rsidP="00A854F1">
      <w:pPr>
        <w:pStyle w:val="TOC2"/>
        <w:tabs>
          <w:tab w:val="left" w:pos="660"/>
        </w:tabs>
        <w:spacing w:line="276" w:lineRule="auto"/>
        <w:jc w:val="left"/>
        <w:rPr>
          <w:rFonts w:ascii="Calibri" w:hAnsi="Calibri" w:cs="Calibri"/>
          <w:noProof/>
          <w:sz w:val="20"/>
          <w:szCs w:val="20"/>
          <w:lang w:eastAsia="en-GB"/>
        </w:rPr>
      </w:pPr>
      <w:r w:rsidRPr="0068105C">
        <w:rPr>
          <w:rFonts w:ascii="Calibri" w:hAnsi="Calibri" w:cs="Calibri"/>
          <w:noProof/>
          <w:sz w:val="20"/>
          <w:szCs w:val="20"/>
        </w:rPr>
        <w:t>10</w:t>
      </w:r>
      <w:r w:rsidRPr="0068105C">
        <w:rPr>
          <w:rFonts w:ascii="Calibri" w:hAnsi="Calibri" w:cs="Calibri"/>
          <w:noProof/>
          <w:sz w:val="20"/>
          <w:szCs w:val="20"/>
          <w:lang w:eastAsia="en-GB"/>
        </w:rPr>
        <w:tab/>
      </w:r>
      <w:r w:rsidR="00B84276" w:rsidRPr="0068105C">
        <w:rPr>
          <w:rFonts w:ascii="Calibri" w:hAnsi="Calibri" w:cs="Calibri"/>
          <w:noProof/>
          <w:sz w:val="20"/>
          <w:szCs w:val="20"/>
        </w:rPr>
        <w:t>Accurate data</w:t>
      </w:r>
      <w:r w:rsidRPr="0068105C">
        <w:rPr>
          <w:rFonts w:ascii="Calibri" w:hAnsi="Calibri" w:cs="Calibri"/>
          <w:noProof/>
          <w:sz w:val="20"/>
          <w:szCs w:val="20"/>
        </w:rPr>
        <w:tab/>
      </w:r>
    </w:p>
    <w:p w14:paraId="7954FD9F" w14:textId="77777777" w:rsidR="00C4608B" w:rsidRPr="0068105C" w:rsidRDefault="00C4608B" w:rsidP="00A854F1">
      <w:pPr>
        <w:pStyle w:val="TOC2"/>
        <w:tabs>
          <w:tab w:val="left" w:pos="660"/>
        </w:tabs>
        <w:spacing w:line="276" w:lineRule="auto"/>
        <w:jc w:val="left"/>
        <w:rPr>
          <w:rFonts w:ascii="Calibri" w:hAnsi="Calibri" w:cs="Calibri"/>
          <w:noProof/>
          <w:sz w:val="20"/>
          <w:szCs w:val="20"/>
          <w:lang w:eastAsia="en-GB"/>
        </w:rPr>
      </w:pPr>
      <w:r w:rsidRPr="0068105C">
        <w:rPr>
          <w:rFonts w:ascii="Calibri" w:hAnsi="Calibri" w:cs="Calibri"/>
          <w:noProof/>
          <w:sz w:val="20"/>
          <w:szCs w:val="20"/>
        </w:rPr>
        <w:t>11</w:t>
      </w:r>
      <w:r w:rsidRPr="0068105C">
        <w:rPr>
          <w:rFonts w:ascii="Calibri" w:hAnsi="Calibri" w:cs="Calibri"/>
          <w:noProof/>
          <w:sz w:val="20"/>
          <w:szCs w:val="20"/>
          <w:lang w:eastAsia="en-GB"/>
        </w:rPr>
        <w:tab/>
      </w:r>
      <w:r w:rsidR="00B84276" w:rsidRPr="0068105C">
        <w:rPr>
          <w:rFonts w:ascii="Calibri" w:hAnsi="Calibri" w:cs="Calibri"/>
          <w:noProof/>
          <w:sz w:val="20"/>
          <w:szCs w:val="20"/>
        </w:rPr>
        <w:t>Timely processing</w:t>
      </w:r>
      <w:r w:rsidRPr="0068105C">
        <w:rPr>
          <w:rFonts w:ascii="Calibri" w:hAnsi="Calibri" w:cs="Calibri"/>
          <w:noProof/>
          <w:sz w:val="20"/>
          <w:szCs w:val="20"/>
        </w:rPr>
        <w:tab/>
      </w:r>
    </w:p>
    <w:p w14:paraId="4D91CE1A" w14:textId="77777777" w:rsidR="00C4608B" w:rsidRPr="0068105C" w:rsidRDefault="00C4608B" w:rsidP="00A854F1">
      <w:pPr>
        <w:pStyle w:val="TOC2"/>
        <w:tabs>
          <w:tab w:val="left" w:pos="660"/>
        </w:tabs>
        <w:spacing w:line="276" w:lineRule="auto"/>
        <w:jc w:val="left"/>
        <w:rPr>
          <w:rFonts w:ascii="Calibri" w:hAnsi="Calibri" w:cs="Calibri"/>
          <w:noProof/>
          <w:sz w:val="20"/>
          <w:szCs w:val="20"/>
          <w:lang w:eastAsia="en-GB"/>
        </w:rPr>
      </w:pPr>
      <w:r w:rsidRPr="0068105C">
        <w:rPr>
          <w:rFonts w:ascii="Calibri" w:hAnsi="Calibri" w:cs="Calibri"/>
          <w:noProof/>
          <w:sz w:val="20"/>
          <w:szCs w:val="20"/>
        </w:rPr>
        <w:t>12</w:t>
      </w:r>
      <w:r w:rsidRPr="0068105C">
        <w:rPr>
          <w:rFonts w:ascii="Calibri" w:hAnsi="Calibri" w:cs="Calibri"/>
          <w:noProof/>
          <w:sz w:val="20"/>
          <w:szCs w:val="20"/>
          <w:lang w:eastAsia="en-GB"/>
        </w:rPr>
        <w:tab/>
      </w:r>
      <w:r w:rsidR="00B84276" w:rsidRPr="0068105C">
        <w:rPr>
          <w:rFonts w:ascii="Calibri" w:hAnsi="Calibri" w:cs="Calibri"/>
          <w:noProof/>
          <w:sz w:val="20"/>
          <w:szCs w:val="20"/>
        </w:rPr>
        <w:t>Processing in line with data subject's rights</w:t>
      </w:r>
      <w:r w:rsidRPr="0068105C">
        <w:rPr>
          <w:rFonts w:ascii="Calibri" w:hAnsi="Calibri" w:cs="Calibri"/>
          <w:noProof/>
          <w:sz w:val="20"/>
          <w:szCs w:val="20"/>
        </w:rPr>
        <w:tab/>
      </w:r>
    </w:p>
    <w:p w14:paraId="33A1F017" w14:textId="77777777" w:rsidR="00C4608B" w:rsidRPr="0068105C" w:rsidRDefault="00C4608B" w:rsidP="00A854F1">
      <w:pPr>
        <w:pStyle w:val="TOC2"/>
        <w:tabs>
          <w:tab w:val="left" w:pos="660"/>
        </w:tabs>
        <w:spacing w:line="276" w:lineRule="auto"/>
        <w:jc w:val="left"/>
        <w:rPr>
          <w:rFonts w:ascii="Calibri" w:hAnsi="Calibri" w:cs="Calibri"/>
          <w:noProof/>
          <w:sz w:val="20"/>
          <w:szCs w:val="20"/>
          <w:lang w:eastAsia="en-GB"/>
        </w:rPr>
      </w:pPr>
      <w:r w:rsidRPr="0068105C">
        <w:rPr>
          <w:rFonts w:ascii="Calibri" w:hAnsi="Calibri" w:cs="Calibri"/>
          <w:noProof/>
          <w:sz w:val="20"/>
          <w:szCs w:val="20"/>
        </w:rPr>
        <w:t>13</w:t>
      </w:r>
      <w:r w:rsidRPr="0068105C">
        <w:rPr>
          <w:rFonts w:ascii="Calibri" w:hAnsi="Calibri" w:cs="Calibri"/>
          <w:noProof/>
          <w:sz w:val="20"/>
          <w:szCs w:val="20"/>
          <w:lang w:eastAsia="en-GB"/>
        </w:rPr>
        <w:tab/>
      </w:r>
      <w:r w:rsidR="00B84276" w:rsidRPr="0068105C">
        <w:rPr>
          <w:rFonts w:ascii="Calibri" w:hAnsi="Calibri" w:cs="Calibri"/>
          <w:noProof/>
          <w:sz w:val="20"/>
          <w:szCs w:val="20"/>
        </w:rPr>
        <w:t>Data security</w:t>
      </w:r>
      <w:r w:rsidRPr="0068105C">
        <w:rPr>
          <w:rFonts w:ascii="Calibri" w:hAnsi="Calibri" w:cs="Calibri"/>
          <w:noProof/>
          <w:sz w:val="20"/>
          <w:szCs w:val="20"/>
        </w:rPr>
        <w:tab/>
      </w:r>
    </w:p>
    <w:p w14:paraId="5404BC07" w14:textId="77777777" w:rsidR="00C4608B" w:rsidRPr="0068105C" w:rsidRDefault="00C4608B" w:rsidP="00A854F1">
      <w:pPr>
        <w:pStyle w:val="TOC2"/>
        <w:tabs>
          <w:tab w:val="left" w:pos="660"/>
        </w:tabs>
        <w:spacing w:line="276" w:lineRule="auto"/>
        <w:jc w:val="left"/>
        <w:rPr>
          <w:rFonts w:ascii="Calibri" w:hAnsi="Calibri" w:cs="Calibri"/>
          <w:noProof/>
          <w:sz w:val="20"/>
          <w:szCs w:val="20"/>
          <w:lang w:eastAsia="en-GB"/>
        </w:rPr>
      </w:pPr>
      <w:r w:rsidRPr="0068105C">
        <w:rPr>
          <w:rFonts w:ascii="Calibri" w:hAnsi="Calibri" w:cs="Calibri"/>
          <w:noProof/>
          <w:sz w:val="20"/>
          <w:szCs w:val="20"/>
        </w:rPr>
        <w:t>14</w:t>
      </w:r>
      <w:r w:rsidRPr="0068105C">
        <w:rPr>
          <w:rFonts w:ascii="Calibri" w:hAnsi="Calibri" w:cs="Calibri"/>
          <w:noProof/>
          <w:sz w:val="20"/>
          <w:szCs w:val="20"/>
          <w:lang w:eastAsia="en-GB"/>
        </w:rPr>
        <w:tab/>
      </w:r>
      <w:r w:rsidRPr="0068105C">
        <w:rPr>
          <w:rFonts w:ascii="Calibri" w:hAnsi="Calibri" w:cs="Calibri"/>
          <w:noProof/>
          <w:sz w:val="20"/>
          <w:szCs w:val="20"/>
        </w:rPr>
        <w:t>D</w:t>
      </w:r>
      <w:r w:rsidR="00B84276" w:rsidRPr="0068105C">
        <w:rPr>
          <w:rFonts w:ascii="Calibri" w:hAnsi="Calibri" w:cs="Calibri"/>
          <w:noProof/>
          <w:sz w:val="20"/>
          <w:szCs w:val="20"/>
        </w:rPr>
        <w:t>ata protection impact assessments</w:t>
      </w:r>
      <w:r w:rsidRPr="0068105C">
        <w:rPr>
          <w:rFonts w:ascii="Calibri" w:hAnsi="Calibri" w:cs="Calibri"/>
          <w:noProof/>
          <w:sz w:val="20"/>
          <w:szCs w:val="20"/>
        </w:rPr>
        <w:tab/>
      </w:r>
    </w:p>
    <w:p w14:paraId="3D6F07C4" w14:textId="77777777" w:rsidR="00C4608B" w:rsidRPr="0068105C" w:rsidRDefault="00C4608B" w:rsidP="00A854F1">
      <w:pPr>
        <w:pStyle w:val="TOC2"/>
        <w:tabs>
          <w:tab w:val="left" w:pos="660"/>
        </w:tabs>
        <w:spacing w:line="276" w:lineRule="auto"/>
        <w:jc w:val="left"/>
        <w:rPr>
          <w:rFonts w:ascii="Calibri" w:hAnsi="Calibri" w:cs="Calibri"/>
          <w:noProof/>
          <w:sz w:val="20"/>
          <w:szCs w:val="20"/>
          <w:lang w:eastAsia="en-GB"/>
        </w:rPr>
      </w:pPr>
      <w:r w:rsidRPr="0068105C">
        <w:rPr>
          <w:rFonts w:ascii="Calibri" w:hAnsi="Calibri" w:cs="Calibri"/>
          <w:noProof/>
          <w:sz w:val="20"/>
          <w:szCs w:val="20"/>
        </w:rPr>
        <w:t>15</w:t>
      </w:r>
      <w:r w:rsidRPr="0068105C">
        <w:rPr>
          <w:rFonts w:ascii="Calibri" w:hAnsi="Calibri" w:cs="Calibri"/>
          <w:noProof/>
          <w:sz w:val="20"/>
          <w:szCs w:val="20"/>
          <w:lang w:eastAsia="en-GB"/>
        </w:rPr>
        <w:tab/>
      </w:r>
      <w:r w:rsidRPr="0068105C">
        <w:rPr>
          <w:rFonts w:ascii="Calibri" w:hAnsi="Calibri" w:cs="Calibri"/>
          <w:noProof/>
          <w:sz w:val="20"/>
          <w:szCs w:val="20"/>
        </w:rPr>
        <w:t>D</w:t>
      </w:r>
      <w:r w:rsidR="00B84276" w:rsidRPr="0068105C">
        <w:rPr>
          <w:rFonts w:ascii="Calibri" w:hAnsi="Calibri" w:cs="Calibri"/>
          <w:noProof/>
          <w:sz w:val="20"/>
          <w:szCs w:val="20"/>
        </w:rPr>
        <w:t>isclosure and sharing of personal information</w:t>
      </w:r>
      <w:r w:rsidRPr="0068105C">
        <w:rPr>
          <w:rFonts w:ascii="Calibri" w:hAnsi="Calibri" w:cs="Calibri"/>
          <w:noProof/>
          <w:sz w:val="20"/>
          <w:szCs w:val="20"/>
        </w:rPr>
        <w:tab/>
      </w:r>
    </w:p>
    <w:p w14:paraId="4E7C2784" w14:textId="77777777" w:rsidR="00C4608B" w:rsidRPr="0068105C" w:rsidRDefault="00C4608B" w:rsidP="00A854F1">
      <w:pPr>
        <w:pStyle w:val="TOC2"/>
        <w:tabs>
          <w:tab w:val="left" w:pos="660"/>
        </w:tabs>
        <w:spacing w:line="276" w:lineRule="auto"/>
        <w:jc w:val="left"/>
        <w:rPr>
          <w:rFonts w:ascii="Calibri" w:hAnsi="Calibri" w:cs="Calibri"/>
          <w:noProof/>
          <w:sz w:val="20"/>
          <w:szCs w:val="20"/>
        </w:rPr>
      </w:pPr>
      <w:r w:rsidRPr="0068105C">
        <w:rPr>
          <w:rFonts w:ascii="Calibri" w:hAnsi="Calibri" w:cs="Calibri"/>
          <w:noProof/>
          <w:sz w:val="20"/>
          <w:szCs w:val="20"/>
        </w:rPr>
        <w:t>16</w:t>
      </w:r>
      <w:r w:rsidRPr="0068105C">
        <w:rPr>
          <w:rFonts w:ascii="Calibri" w:hAnsi="Calibri" w:cs="Calibri"/>
          <w:noProof/>
          <w:sz w:val="20"/>
          <w:szCs w:val="20"/>
          <w:lang w:eastAsia="en-GB"/>
        </w:rPr>
        <w:tab/>
      </w:r>
      <w:r w:rsidR="00B84276" w:rsidRPr="0068105C">
        <w:rPr>
          <w:rFonts w:ascii="Calibri" w:hAnsi="Calibri" w:cs="Calibri"/>
          <w:noProof/>
          <w:sz w:val="20"/>
          <w:szCs w:val="20"/>
        </w:rPr>
        <w:t>Data processors</w:t>
      </w:r>
      <w:r w:rsidRPr="0068105C">
        <w:rPr>
          <w:rFonts w:ascii="Calibri" w:hAnsi="Calibri" w:cs="Calibri"/>
          <w:noProof/>
          <w:sz w:val="20"/>
          <w:szCs w:val="20"/>
        </w:rPr>
        <w:tab/>
      </w:r>
    </w:p>
    <w:p w14:paraId="7F32A7A2" w14:textId="77777777" w:rsidR="00B84276" w:rsidRPr="0068105C" w:rsidRDefault="00B84276" w:rsidP="00A854F1">
      <w:pPr>
        <w:spacing w:line="276" w:lineRule="auto"/>
        <w:jc w:val="left"/>
        <w:rPr>
          <w:rFonts w:ascii="Calibri" w:hAnsi="Calibri" w:cs="Calibri"/>
          <w:sz w:val="20"/>
          <w:szCs w:val="20"/>
        </w:rPr>
      </w:pPr>
      <w:r w:rsidRPr="0068105C">
        <w:rPr>
          <w:rFonts w:ascii="Calibri" w:hAnsi="Calibri" w:cs="Calibri"/>
          <w:sz w:val="20"/>
          <w:szCs w:val="20"/>
        </w:rPr>
        <w:t>17</w:t>
      </w:r>
      <w:r w:rsidRPr="0068105C">
        <w:rPr>
          <w:rFonts w:ascii="Calibri" w:hAnsi="Calibri" w:cs="Calibri"/>
          <w:sz w:val="20"/>
          <w:szCs w:val="20"/>
        </w:rPr>
        <w:tab/>
        <w:t>Images and videos</w:t>
      </w:r>
      <w:r w:rsidRPr="0068105C">
        <w:rPr>
          <w:rFonts w:ascii="Calibri" w:hAnsi="Calibri" w:cs="Calibri"/>
          <w:sz w:val="20"/>
          <w:szCs w:val="20"/>
        </w:rPr>
        <w:tab/>
      </w:r>
      <w:r w:rsidRPr="0068105C">
        <w:rPr>
          <w:rFonts w:ascii="Calibri" w:hAnsi="Calibri" w:cs="Calibri"/>
          <w:sz w:val="20"/>
          <w:szCs w:val="20"/>
        </w:rPr>
        <w:tab/>
      </w:r>
      <w:r w:rsidRPr="0068105C">
        <w:rPr>
          <w:rFonts w:ascii="Calibri" w:hAnsi="Calibri" w:cs="Calibri"/>
          <w:sz w:val="20"/>
          <w:szCs w:val="20"/>
        </w:rPr>
        <w:tab/>
      </w:r>
      <w:r w:rsidRPr="0068105C">
        <w:rPr>
          <w:rFonts w:ascii="Calibri" w:hAnsi="Calibri" w:cs="Calibri"/>
          <w:sz w:val="20"/>
          <w:szCs w:val="20"/>
        </w:rPr>
        <w:tab/>
      </w:r>
      <w:r w:rsidRPr="0068105C">
        <w:rPr>
          <w:rFonts w:ascii="Calibri" w:hAnsi="Calibri" w:cs="Calibri"/>
          <w:sz w:val="20"/>
          <w:szCs w:val="20"/>
        </w:rPr>
        <w:tab/>
      </w:r>
      <w:r w:rsidRPr="0068105C">
        <w:rPr>
          <w:rFonts w:ascii="Calibri" w:hAnsi="Calibri" w:cs="Calibri"/>
          <w:sz w:val="20"/>
          <w:szCs w:val="20"/>
        </w:rPr>
        <w:tab/>
      </w:r>
      <w:r w:rsidRPr="0068105C">
        <w:rPr>
          <w:rFonts w:ascii="Calibri" w:hAnsi="Calibri" w:cs="Calibri"/>
          <w:sz w:val="20"/>
          <w:szCs w:val="20"/>
        </w:rPr>
        <w:tab/>
      </w:r>
      <w:r w:rsidRPr="0068105C">
        <w:rPr>
          <w:rFonts w:ascii="Calibri" w:hAnsi="Calibri" w:cs="Calibri"/>
          <w:sz w:val="20"/>
          <w:szCs w:val="20"/>
        </w:rPr>
        <w:tab/>
      </w:r>
      <w:r w:rsidRPr="0068105C">
        <w:rPr>
          <w:rFonts w:ascii="Calibri" w:hAnsi="Calibri" w:cs="Calibri"/>
          <w:sz w:val="20"/>
          <w:szCs w:val="20"/>
        </w:rPr>
        <w:tab/>
        <w:t xml:space="preserve">     </w:t>
      </w:r>
    </w:p>
    <w:p w14:paraId="21237FF0" w14:textId="77777777" w:rsidR="003C4CA6" w:rsidRDefault="00B84276" w:rsidP="00A854F1">
      <w:pPr>
        <w:spacing w:line="276" w:lineRule="auto"/>
        <w:jc w:val="left"/>
        <w:rPr>
          <w:rFonts w:ascii="Calibri" w:hAnsi="Calibri" w:cs="Calibri"/>
          <w:sz w:val="20"/>
          <w:szCs w:val="20"/>
        </w:rPr>
      </w:pPr>
      <w:r w:rsidRPr="0068105C">
        <w:rPr>
          <w:rFonts w:ascii="Calibri" w:hAnsi="Calibri" w:cs="Calibri"/>
          <w:sz w:val="20"/>
          <w:szCs w:val="20"/>
        </w:rPr>
        <w:lastRenderedPageBreak/>
        <w:t>18</w:t>
      </w:r>
      <w:r w:rsidRPr="0068105C">
        <w:rPr>
          <w:rFonts w:ascii="Calibri" w:hAnsi="Calibri" w:cs="Calibri"/>
          <w:sz w:val="20"/>
          <w:szCs w:val="20"/>
        </w:rPr>
        <w:tab/>
      </w:r>
      <w:r w:rsidR="00876A8A">
        <w:rPr>
          <w:rFonts w:ascii="Calibri" w:hAnsi="Calibri" w:cs="Calibri"/>
          <w:sz w:val="20"/>
          <w:szCs w:val="20"/>
        </w:rPr>
        <w:t xml:space="preserve">Video surveillance </w:t>
      </w:r>
    </w:p>
    <w:p w14:paraId="23BCFD41" w14:textId="77777777" w:rsidR="003C4CA6" w:rsidRDefault="003C4CA6" w:rsidP="00A854F1">
      <w:pPr>
        <w:spacing w:line="276" w:lineRule="auto"/>
        <w:jc w:val="left"/>
        <w:rPr>
          <w:rFonts w:ascii="Calibri" w:hAnsi="Calibri" w:cs="Calibri"/>
          <w:sz w:val="20"/>
          <w:szCs w:val="20"/>
        </w:rPr>
      </w:pPr>
      <w:r>
        <w:rPr>
          <w:rFonts w:ascii="Calibri" w:hAnsi="Calibri" w:cs="Calibri"/>
          <w:sz w:val="20"/>
          <w:szCs w:val="20"/>
        </w:rPr>
        <w:t>19</w:t>
      </w:r>
      <w:r>
        <w:rPr>
          <w:rFonts w:ascii="Calibri" w:hAnsi="Calibri" w:cs="Calibri"/>
          <w:sz w:val="20"/>
          <w:szCs w:val="20"/>
        </w:rPr>
        <w:tab/>
        <w:t xml:space="preserve">Biometric </w:t>
      </w:r>
      <w:r w:rsidR="0021661B">
        <w:rPr>
          <w:rFonts w:ascii="Calibri" w:hAnsi="Calibri" w:cs="Calibri"/>
          <w:sz w:val="20"/>
          <w:szCs w:val="20"/>
        </w:rPr>
        <w:t>data</w:t>
      </w:r>
    </w:p>
    <w:p w14:paraId="6799CD16" w14:textId="77777777" w:rsidR="00B84276" w:rsidRPr="0068105C" w:rsidRDefault="003C4CA6" w:rsidP="00A854F1">
      <w:pPr>
        <w:spacing w:line="276" w:lineRule="auto"/>
        <w:jc w:val="left"/>
        <w:rPr>
          <w:rFonts w:ascii="Calibri" w:hAnsi="Calibri" w:cs="Calibri"/>
          <w:sz w:val="20"/>
          <w:szCs w:val="20"/>
        </w:rPr>
      </w:pPr>
      <w:r>
        <w:rPr>
          <w:rFonts w:ascii="Calibri" w:hAnsi="Calibri" w:cs="Calibri"/>
          <w:sz w:val="20"/>
          <w:szCs w:val="20"/>
        </w:rPr>
        <w:t>20</w:t>
      </w:r>
      <w:r>
        <w:rPr>
          <w:rFonts w:ascii="Calibri" w:hAnsi="Calibri" w:cs="Calibri"/>
          <w:sz w:val="20"/>
          <w:szCs w:val="20"/>
        </w:rPr>
        <w:tab/>
        <w:t>C</w:t>
      </w:r>
      <w:r w:rsidR="00B84276" w:rsidRPr="0068105C">
        <w:rPr>
          <w:rFonts w:ascii="Calibri" w:hAnsi="Calibri" w:cs="Calibri"/>
          <w:sz w:val="20"/>
          <w:szCs w:val="20"/>
        </w:rPr>
        <w:t>hanges to this policy</w:t>
      </w:r>
    </w:p>
    <w:p w14:paraId="0EBFE021" w14:textId="77777777" w:rsidR="00C4608B" w:rsidRPr="0068105C" w:rsidRDefault="00B84276" w:rsidP="00A854F1">
      <w:pPr>
        <w:pStyle w:val="TOC1"/>
        <w:tabs>
          <w:tab w:val="left" w:pos="1540"/>
        </w:tabs>
        <w:spacing w:line="276" w:lineRule="auto"/>
        <w:jc w:val="left"/>
        <w:rPr>
          <w:rFonts w:ascii="Calibri" w:hAnsi="Calibri" w:cs="Calibri"/>
          <w:noProof/>
          <w:sz w:val="20"/>
          <w:szCs w:val="20"/>
          <w:lang w:eastAsia="en-GB"/>
        </w:rPr>
      </w:pPr>
      <w:r w:rsidRPr="0068105C">
        <w:rPr>
          <w:rFonts w:ascii="Calibri" w:hAnsi="Calibri" w:cs="Calibri"/>
          <w:noProof/>
          <w:sz w:val="20"/>
          <w:szCs w:val="20"/>
        </w:rPr>
        <w:t>ANNEX Definition</w:t>
      </w:r>
      <w:r w:rsidR="00663EEF" w:rsidRPr="0068105C">
        <w:rPr>
          <w:rFonts w:ascii="Calibri" w:hAnsi="Calibri" w:cs="Calibri"/>
          <w:noProof/>
          <w:sz w:val="20"/>
          <w:szCs w:val="20"/>
        </w:rPr>
        <w:t xml:space="preserve"> </w:t>
      </w:r>
      <w:r w:rsidRPr="0068105C">
        <w:rPr>
          <w:rFonts w:ascii="Calibri" w:hAnsi="Calibri" w:cs="Calibri"/>
          <w:noProof/>
          <w:sz w:val="20"/>
          <w:szCs w:val="20"/>
        </w:rPr>
        <w:t>of terms</w:t>
      </w:r>
      <w:r w:rsidR="00C4608B" w:rsidRPr="0068105C">
        <w:rPr>
          <w:rFonts w:ascii="Calibri" w:hAnsi="Calibri" w:cs="Calibri"/>
          <w:noProof/>
          <w:sz w:val="20"/>
          <w:szCs w:val="20"/>
        </w:rPr>
        <w:tab/>
      </w:r>
    </w:p>
    <w:p w14:paraId="3656B9AB" w14:textId="77777777" w:rsidR="00801593" w:rsidRPr="0068105C" w:rsidRDefault="00801593" w:rsidP="00A854F1">
      <w:pPr>
        <w:spacing w:line="276" w:lineRule="auto"/>
        <w:jc w:val="left"/>
        <w:rPr>
          <w:rFonts w:ascii="Calibri" w:hAnsi="Calibri" w:cs="Calibri"/>
          <w:sz w:val="20"/>
          <w:szCs w:val="20"/>
        </w:rPr>
      </w:pPr>
      <w:r w:rsidRPr="0068105C">
        <w:rPr>
          <w:rFonts w:ascii="Calibri" w:hAnsi="Calibri" w:cs="Calibri"/>
          <w:noProof/>
          <w:sz w:val="20"/>
          <w:szCs w:val="20"/>
        </w:rPr>
        <w:fldChar w:fldCharType="end"/>
      </w:r>
    </w:p>
    <w:p w14:paraId="439D0F9E" w14:textId="77777777" w:rsidR="00801593" w:rsidRPr="0068105C" w:rsidRDefault="002F603C" w:rsidP="00A854F1">
      <w:pPr>
        <w:pStyle w:val="Heading1"/>
        <w:spacing w:line="276" w:lineRule="auto"/>
        <w:jc w:val="left"/>
        <w:rPr>
          <w:rFonts w:ascii="Calibri" w:hAnsi="Calibri" w:cs="Calibri"/>
          <w:sz w:val="20"/>
          <w:szCs w:val="20"/>
        </w:rPr>
      </w:pPr>
      <w:bookmarkStart w:id="0" w:name="a106107"/>
      <w:bookmarkStart w:id="1" w:name="_Toc493864984"/>
      <w:bookmarkStart w:id="2" w:name="main"/>
      <w:r w:rsidRPr="0068105C">
        <w:rPr>
          <w:rFonts w:ascii="Calibri" w:hAnsi="Calibri" w:cs="Calibri"/>
          <w:sz w:val="20"/>
          <w:szCs w:val="20"/>
        </w:rPr>
        <w:t>Policy statement</w:t>
      </w:r>
      <w:bookmarkEnd w:id="0"/>
      <w:bookmarkEnd w:id="1"/>
    </w:p>
    <w:p w14:paraId="2A03691A" w14:textId="77777777" w:rsidR="00801593" w:rsidRPr="0068105C" w:rsidRDefault="002F603C" w:rsidP="00A854F1">
      <w:pPr>
        <w:pStyle w:val="Heading2"/>
        <w:spacing w:line="276" w:lineRule="auto"/>
        <w:jc w:val="left"/>
        <w:rPr>
          <w:rFonts w:ascii="Calibri" w:hAnsi="Calibri" w:cs="Calibri"/>
          <w:sz w:val="20"/>
          <w:szCs w:val="20"/>
        </w:rPr>
      </w:pPr>
      <w:bookmarkStart w:id="3" w:name="a920478"/>
      <w:r w:rsidRPr="0068105C">
        <w:rPr>
          <w:rFonts w:ascii="Calibri" w:hAnsi="Calibri" w:cs="Calibri"/>
          <w:sz w:val="20"/>
          <w:szCs w:val="20"/>
        </w:rPr>
        <w:t xml:space="preserve">Everyone has rights with regard to the way in which their </w:t>
      </w:r>
      <w:r w:rsidRPr="0068105C">
        <w:rPr>
          <w:rFonts w:ascii="Calibri" w:hAnsi="Calibri" w:cs="Calibri"/>
          <w:b/>
          <w:sz w:val="20"/>
          <w:szCs w:val="20"/>
        </w:rPr>
        <w:t>personal data</w:t>
      </w:r>
      <w:r w:rsidRPr="0068105C">
        <w:rPr>
          <w:rFonts w:ascii="Calibri" w:hAnsi="Calibri" w:cs="Calibri"/>
          <w:sz w:val="20"/>
          <w:szCs w:val="20"/>
        </w:rPr>
        <w:t xml:space="preserve"> is handled. During the course of our activities </w:t>
      </w:r>
      <w:r w:rsidR="0089305A" w:rsidRPr="0068105C">
        <w:rPr>
          <w:rFonts w:ascii="Calibri" w:hAnsi="Calibri" w:cs="Calibri"/>
          <w:sz w:val="20"/>
          <w:szCs w:val="20"/>
        </w:rPr>
        <w:t xml:space="preserve">as a </w:t>
      </w:r>
      <w:r w:rsidR="00196BF7" w:rsidRPr="008E1299">
        <w:rPr>
          <w:rFonts w:ascii="Calibri" w:hAnsi="Calibri" w:cs="Calibri"/>
          <w:i/>
          <w:color w:val="000000"/>
          <w:sz w:val="20"/>
          <w:szCs w:val="20"/>
          <w:lang w:val="en-GB"/>
        </w:rPr>
        <w:t>school</w:t>
      </w:r>
      <w:r w:rsidR="0089305A" w:rsidRPr="0068105C">
        <w:rPr>
          <w:rFonts w:ascii="Calibri" w:hAnsi="Calibri" w:cs="Calibri"/>
          <w:sz w:val="20"/>
          <w:szCs w:val="20"/>
        </w:rPr>
        <w:t xml:space="preserve"> </w:t>
      </w:r>
      <w:r w:rsidRPr="0068105C">
        <w:rPr>
          <w:rFonts w:ascii="Calibri" w:hAnsi="Calibri" w:cs="Calibri"/>
          <w:sz w:val="20"/>
          <w:szCs w:val="20"/>
        </w:rPr>
        <w:t xml:space="preserve">we will collect, store and </w:t>
      </w:r>
      <w:r w:rsidRPr="0068105C">
        <w:rPr>
          <w:rFonts w:ascii="Calibri" w:hAnsi="Calibri" w:cs="Calibri"/>
          <w:b/>
          <w:sz w:val="20"/>
          <w:szCs w:val="20"/>
        </w:rPr>
        <w:t>process personal data</w:t>
      </w:r>
      <w:r w:rsidRPr="0068105C">
        <w:rPr>
          <w:rFonts w:ascii="Calibri" w:hAnsi="Calibri" w:cs="Calibri"/>
          <w:sz w:val="20"/>
          <w:szCs w:val="20"/>
        </w:rPr>
        <w:t xml:space="preserve"> about </w:t>
      </w:r>
      <w:bookmarkEnd w:id="3"/>
      <w:r w:rsidR="004A5F82" w:rsidRPr="0068105C">
        <w:rPr>
          <w:rFonts w:ascii="Calibri" w:hAnsi="Calibri" w:cs="Calibri"/>
          <w:sz w:val="20"/>
          <w:szCs w:val="20"/>
        </w:rPr>
        <w:t xml:space="preserve">our pupils, </w:t>
      </w:r>
      <w:r w:rsidR="00B634F8" w:rsidRPr="0068105C">
        <w:rPr>
          <w:rFonts w:ascii="Calibri" w:hAnsi="Calibri" w:cs="Calibri"/>
          <w:b/>
          <w:sz w:val="20"/>
          <w:szCs w:val="20"/>
        </w:rPr>
        <w:t>workforce</w:t>
      </w:r>
      <w:r w:rsidR="004A5F82" w:rsidRPr="0068105C">
        <w:rPr>
          <w:rFonts w:ascii="Calibri" w:hAnsi="Calibri" w:cs="Calibri"/>
          <w:sz w:val="20"/>
          <w:szCs w:val="20"/>
        </w:rPr>
        <w:t>, parents and others.</w:t>
      </w:r>
      <w:r w:rsidR="0024465F" w:rsidRPr="0068105C">
        <w:rPr>
          <w:rFonts w:ascii="Calibri" w:hAnsi="Calibri" w:cs="Calibri"/>
          <w:sz w:val="20"/>
          <w:szCs w:val="20"/>
        </w:rPr>
        <w:t xml:space="preserve"> This makes us a </w:t>
      </w:r>
      <w:r w:rsidR="0024465F" w:rsidRPr="0068105C">
        <w:rPr>
          <w:rFonts w:ascii="Calibri" w:hAnsi="Calibri" w:cs="Calibri"/>
          <w:b/>
          <w:sz w:val="20"/>
          <w:szCs w:val="20"/>
        </w:rPr>
        <w:t>data controller</w:t>
      </w:r>
      <w:r w:rsidR="0024465F" w:rsidRPr="0068105C">
        <w:rPr>
          <w:rFonts w:ascii="Calibri" w:hAnsi="Calibri" w:cs="Calibri"/>
          <w:sz w:val="20"/>
          <w:szCs w:val="20"/>
        </w:rPr>
        <w:t xml:space="preserve"> in relation to that </w:t>
      </w:r>
      <w:r w:rsidR="0024465F" w:rsidRPr="0068105C">
        <w:rPr>
          <w:rFonts w:ascii="Calibri" w:hAnsi="Calibri" w:cs="Calibri"/>
          <w:b/>
          <w:sz w:val="20"/>
          <w:szCs w:val="20"/>
        </w:rPr>
        <w:t>personal data</w:t>
      </w:r>
      <w:r w:rsidR="0024465F" w:rsidRPr="0068105C">
        <w:rPr>
          <w:rFonts w:ascii="Calibri" w:hAnsi="Calibri" w:cs="Calibri"/>
          <w:sz w:val="20"/>
          <w:szCs w:val="20"/>
        </w:rPr>
        <w:t>.</w:t>
      </w:r>
    </w:p>
    <w:p w14:paraId="19B4962A" w14:textId="77777777" w:rsidR="0024465F" w:rsidRPr="0068105C" w:rsidRDefault="0024465F" w:rsidP="00A854F1">
      <w:pPr>
        <w:pStyle w:val="Heading2"/>
        <w:spacing w:line="276" w:lineRule="auto"/>
        <w:jc w:val="left"/>
        <w:rPr>
          <w:rFonts w:ascii="Calibri" w:hAnsi="Calibri" w:cs="Calibri"/>
          <w:sz w:val="20"/>
          <w:szCs w:val="20"/>
        </w:rPr>
      </w:pPr>
      <w:r w:rsidRPr="0068105C">
        <w:rPr>
          <w:rFonts w:ascii="Calibri" w:hAnsi="Calibri" w:cs="Calibri"/>
          <w:sz w:val="20"/>
          <w:szCs w:val="20"/>
        </w:rPr>
        <w:t xml:space="preserve">We are committed to the protection of all </w:t>
      </w:r>
      <w:r w:rsidRPr="0068105C">
        <w:rPr>
          <w:rFonts w:ascii="Calibri" w:hAnsi="Calibri" w:cs="Calibri"/>
          <w:b/>
          <w:sz w:val="20"/>
          <w:szCs w:val="20"/>
        </w:rPr>
        <w:t>personal data</w:t>
      </w:r>
      <w:r w:rsidRPr="0068105C">
        <w:rPr>
          <w:rFonts w:ascii="Calibri" w:hAnsi="Calibri" w:cs="Calibri"/>
          <w:sz w:val="20"/>
          <w:szCs w:val="20"/>
        </w:rPr>
        <w:t xml:space="preserve"> and </w:t>
      </w:r>
      <w:r w:rsidRPr="0068105C">
        <w:rPr>
          <w:rFonts w:ascii="Calibri" w:hAnsi="Calibri" w:cs="Calibri"/>
          <w:b/>
          <w:sz w:val="20"/>
          <w:szCs w:val="20"/>
        </w:rPr>
        <w:t>special category personal data</w:t>
      </w:r>
      <w:r w:rsidRPr="0068105C">
        <w:rPr>
          <w:rFonts w:ascii="Calibri" w:hAnsi="Calibri" w:cs="Calibri"/>
          <w:sz w:val="20"/>
          <w:szCs w:val="20"/>
        </w:rPr>
        <w:t xml:space="preserve"> for which we are the </w:t>
      </w:r>
      <w:r w:rsidRPr="0068105C">
        <w:rPr>
          <w:rFonts w:ascii="Calibri" w:hAnsi="Calibri" w:cs="Calibri"/>
          <w:b/>
          <w:sz w:val="20"/>
          <w:szCs w:val="20"/>
        </w:rPr>
        <w:t>data controller</w:t>
      </w:r>
      <w:r w:rsidRPr="0068105C">
        <w:rPr>
          <w:rFonts w:ascii="Calibri" w:hAnsi="Calibri" w:cs="Calibri"/>
          <w:sz w:val="20"/>
          <w:szCs w:val="20"/>
        </w:rPr>
        <w:t>.</w:t>
      </w:r>
    </w:p>
    <w:p w14:paraId="1EE6D8E8" w14:textId="77777777" w:rsidR="00A94E66" w:rsidRPr="0068105C" w:rsidRDefault="0024465F" w:rsidP="00A854F1">
      <w:pPr>
        <w:pStyle w:val="Heading2"/>
        <w:spacing w:line="276" w:lineRule="auto"/>
        <w:jc w:val="left"/>
        <w:rPr>
          <w:rFonts w:ascii="Calibri" w:hAnsi="Calibri" w:cs="Calibri"/>
          <w:sz w:val="20"/>
          <w:szCs w:val="20"/>
        </w:rPr>
      </w:pPr>
      <w:r w:rsidRPr="0068105C">
        <w:rPr>
          <w:rFonts w:ascii="Calibri" w:hAnsi="Calibri" w:cs="Calibri"/>
          <w:sz w:val="20"/>
          <w:szCs w:val="20"/>
        </w:rPr>
        <w:t>The law</w:t>
      </w:r>
      <w:r w:rsidR="00A94E66" w:rsidRPr="0068105C">
        <w:rPr>
          <w:rFonts w:ascii="Calibri" w:hAnsi="Calibri" w:cs="Calibri"/>
          <w:sz w:val="20"/>
          <w:szCs w:val="20"/>
        </w:rPr>
        <w:t xml:space="preserve"> imposes significant fines for failing to lawfully </w:t>
      </w:r>
      <w:r w:rsidR="00A94E66" w:rsidRPr="0068105C">
        <w:rPr>
          <w:rFonts w:ascii="Calibri" w:hAnsi="Calibri" w:cs="Calibri"/>
          <w:b/>
          <w:sz w:val="20"/>
          <w:szCs w:val="20"/>
        </w:rPr>
        <w:t>process</w:t>
      </w:r>
      <w:r w:rsidR="00A94E66" w:rsidRPr="0068105C">
        <w:rPr>
          <w:rFonts w:ascii="Calibri" w:hAnsi="Calibri" w:cs="Calibri"/>
          <w:sz w:val="20"/>
          <w:szCs w:val="20"/>
        </w:rPr>
        <w:t xml:space="preserve"> and safeguard </w:t>
      </w:r>
      <w:r w:rsidR="00A94E66" w:rsidRPr="0068105C">
        <w:rPr>
          <w:rFonts w:ascii="Calibri" w:hAnsi="Calibri" w:cs="Calibri"/>
          <w:b/>
          <w:sz w:val="20"/>
          <w:szCs w:val="20"/>
        </w:rPr>
        <w:t>personal data</w:t>
      </w:r>
      <w:r w:rsidR="00A94E66" w:rsidRPr="0068105C">
        <w:rPr>
          <w:rFonts w:ascii="Calibri" w:hAnsi="Calibri" w:cs="Calibri"/>
          <w:sz w:val="20"/>
          <w:szCs w:val="20"/>
        </w:rPr>
        <w:t xml:space="preserve"> and failure to comply with this policy may result in those fines being applied.</w:t>
      </w:r>
    </w:p>
    <w:p w14:paraId="16EB95CC" w14:textId="77777777" w:rsidR="00801593" w:rsidRPr="0068105C" w:rsidRDefault="004A5F82" w:rsidP="00A854F1">
      <w:pPr>
        <w:pStyle w:val="Heading2"/>
        <w:spacing w:line="276" w:lineRule="auto"/>
        <w:jc w:val="left"/>
        <w:rPr>
          <w:rFonts w:ascii="Calibri" w:hAnsi="Calibri" w:cs="Calibri"/>
          <w:sz w:val="20"/>
          <w:szCs w:val="20"/>
        </w:rPr>
      </w:pPr>
      <w:bookmarkStart w:id="4" w:name="a742941"/>
      <w:r w:rsidRPr="64E35BCF">
        <w:rPr>
          <w:rFonts w:ascii="Calibri" w:hAnsi="Calibri" w:cs="Calibri"/>
          <w:sz w:val="20"/>
          <w:szCs w:val="20"/>
        </w:rPr>
        <w:t xml:space="preserve">All members of </w:t>
      </w:r>
      <w:r w:rsidR="00B634F8" w:rsidRPr="64E35BCF">
        <w:rPr>
          <w:rFonts w:ascii="Calibri" w:hAnsi="Calibri" w:cs="Calibri"/>
          <w:sz w:val="20"/>
          <w:szCs w:val="20"/>
        </w:rPr>
        <w:t xml:space="preserve">our </w:t>
      </w:r>
      <w:r w:rsidR="00B634F8" w:rsidRPr="64E35BCF">
        <w:rPr>
          <w:rFonts w:ascii="Calibri" w:hAnsi="Calibri" w:cs="Calibri"/>
          <w:b/>
          <w:bCs/>
          <w:sz w:val="20"/>
          <w:szCs w:val="20"/>
        </w:rPr>
        <w:t>workforce</w:t>
      </w:r>
      <w:r w:rsidR="002F603C" w:rsidRPr="64E35BCF">
        <w:rPr>
          <w:rFonts w:ascii="Calibri" w:hAnsi="Calibri" w:cs="Calibri"/>
          <w:sz w:val="20"/>
          <w:szCs w:val="20"/>
        </w:rPr>
        <w:t xml:space="preserve"> </w:t>
      </w:r>
      <w:r w:rsidR="0024465F" w:rsidRPr="64E35BCF">
        <w:rPr>
          <w:rFonts w:ascii="Calibri" w:hAnsi="Calibri" w:cs="Calibri"/>
          <w:sz w:val="20"/>
          <w:szCs w:val="20"/>
        </w:rPr>
        <w:t>must</w:t>
      </w:r>
      <w:r w:rsidR="002F603C" w:rsidRPr="64E35BCF">
        <w:rPr>
          <w:rFonts w:ascii="Calibri" w:hAnsi="Calibri" w:cs="Calibri"/>
          <w:sz w:val="20"/>
          <w:szCs w:val="20"/>
        </w:rPr>
        <w:t xml:space="preserve"> comply with this policy when </w:t>
      </w:r>
      <w:r w:rsidR="002F603C" w:rsidRPr="64E35BCF">
        <w:rPr>
          <w:rFonts w:ascii="Calibri" w:hAnsi="Calibri" w:cs="Calibri"/>
          <w:b/>
          <w:bCs/>
          <w:sz w:val="20"/>
          <w:szCs w:val="20"/>
        </w:rPr>
        <w:t>processing</w:t>
      </w:r>
      <w:r w:rsidR="002F603C" w:rsidRPr="64E35BCF">
        <w:rPr>
          <w:rFonts w:ascii="Calibri" w:hAnsi="Calibri" w:cs="Calibri"/>
          <w:sz w:val="20"/>
          <w:szCs w:val="20"/>
        </w:rPr>
        <w:t xml:space="preserve"> </w:t>
      </w:r>
      <w:r w:rsidR="002F603C" w:rsidRPr="64E35BCF">
        <w:rPr>
          <w:rFonts w:ascii="Calibri" w:hAnsi="Calibri" w:cs="Calibri"/>
          <w:b/>
          <w:bCs/>
          <w:sz w:val="20"/>
          <w:szCs w:val="20"/>
        </w:rPr>
        <w:t>personal data</w:t>
      </w:r>
      <w:r w:rsidR="002F603C" w:rsidRPr="64E35BCF">
        <w:rPr>
          <w:rFonts w:ascii="Calibri" w:hAnsi="Calibri" w:cs="Calibri"/>
          <w:sz w:val="20"/>
          <w:szCs w:val="20"/>
        </w:rPr>
        <w:t xml:space="preserve"> on our behalf. Any breach of this policy may result in disciplinary </w:t>
      </w:r>
      <w:r w:rsidR="008719D7" w:rsidRPr="64E35BCF">
        <w:rPr>
          <w:rFonts w:ascii="Calibri" w:hAnsi="Calibri" w:cs="Calibri"/>
          <w:sz w:val="20"/>
          <w:szCs w:val="20"/>
        </w:rPr>
        <w:t xml:space="preserve">or other </w:t>
      </w:r>
      <w:r w:rsidR="002F603C" w:rsidRPr="64E35BCF">
        <w:rPr>
          <w:rFonts w:ascii="Calibri" w:hAnsi="Calibri" w:cs="Calibri"/>
          <w:sz w:val="20"/>
          <w:szCs w:val="20"/>
        </w:rPr>
        <w:t>action.</w:t>
      </w:r>
      <w:bookmarkEnd w:id="4"/>
    </w:p>
    <w:p w14:paraId="0BD2B230" w14:textId="77777777" w:rsidR="00801593" w:rsidRPr="0068105C" w:rsidRDefault="002F603C" w:rsidP="00A854F1">
      <w:pPr>
        <w:pStyle w:val="Heading1"/>
        <w:spacing w:line="276" w:lineRule="auto"/>
        <w:jc w:val="left"/>
        <w:rPr>
          <w:rFonts w:ascii="Calibri" w:hAnsi="Calibri" w:cs="Calibri"/>
          <w:sz w:val="20"/>
          <w:szCs w:val="20"/>
        </w:rPr>
      </w:pPr>
      <w:bookmarkStart w:id="5" w:name="a1009974"/>
      <w:bookmarkStart w:id="6" w:name="_Toc493864985"/>
      <w:r w:rsidRPr="0068105C">
        <w:rPr>
          <w:rFonts w:ascii="Calibri" w:hAnsi="Calibri" w:cs="Calibri"/>
          <w:sz w:val="20"/>
          <w:szCs w:val="20"/>
        </w:rPr>
        <w:t>About this policy</w:t>
      </w:r>
      <w:bookmarkEnd w:id="5"/>
      <w:bookmarkEnd w:id="6"/>
    </w:p>
    <w:p w14:paraId="137F5E89" w14:textId="77777777" w:rsidR="00801593" w:rsidRPr="0068105C" w:rsidRDefault="002F603C" w:rsidP="00A854F1">
      <w:pPr>
        <w:pStyle w:val="Heading2"/>
        <w:spacing w:line="276" w:lineRule="auto"/>
        <w:jc w:val="left"/>
        <w:rPr>
          <w:rFonts w:ascii="Calibri" w:hAnsi="Calibri" w:cs="Calibri"/>
          <w:sz w:val="20"/>
          <w:szCs w:val="20"/>
        </w:rPr>
      </w:pPr>
      <w:bookmarkStart w:id="7" w:name="a1012062"/>
      <w:r w:rsidRPr="0068105C">
        <w:rPr>
          <w:rFonts w:ascii="Calibri" w:hAnsi="Calibri" w:cs="Calibri"/>
          <w:sz w:val="20"/>
          <w:szCs w:val="20"/>
        </w:rPr>
        <w:t xml:space="preserve">The types of </w:t>
      </w:r>
      <w:r w:rsidRPr="0068105C">
        <w:rPr>
          <w:rFonts w:ascii="Calibri" w:hAnsi="Calibri" w:cs="Calibri"/>
          <w:b/>
          <w:sz w:val="20"/>
          <w:szCs w:val="20"/>
        </w:rPr>
        <w:t>personal data</w:t>
      </w:r>
      <w:r w:rsidRPr="0068105C">
        <w:rPr>
          <w:rFonts w:ascii="Calibri" w:hAnsi="Calibri" w:cs="Calibri"/>
          <w:sz w:val="20"/>
          <w:szCs w:val="20"/>
        </w:rPr>
        <w:t xml:space="preserve"> that </w:t>
      </w:r>
      <w:r w:rsidR="00C63518" w:rsidRPr="0068105C">
        <w:rPr>
          <w:rFonts w:ascii="Calibri" w:hAnsi="Calibri" w:cs="Calibri"/>
          <w:sz w:val="20"/>
          <w:szCs w:val="20"/>
        </w:rPr>
        <w:t>we</w:t>
      </w:r>
      <w:r w:rsidRPr="0068105C">
        <w:rPr>
          <w:rFonts w:ascii="Calibri" w:hAnsi="Calibri" w:cs="Calibri"/>
          <w:sz w:val="20"/>
          <w:szCs w:val="20"/>
        </w:rPr>
        <w:t xml:space="preserve"> may be required to handle include information about </w:t>
      </w:r>
      <w:r w:rsidR="00A5333E" w:rsidRPr="0068105C">
        <w:rPr>
          <w:rFonts w:ascii="Calibri" w:hAnsi="Calibri" w:cs="Calibri"/>
          <w:sz w:val="20"/>
          <w:szCs w:val="20"/>
        </w:rPr>
        <w:t xml:space="preserve">pupils, parents, our </w:t>
      </w:r>
      <w:r w:rsidR="00A5333E" w:rsidRPr="0068105C">
        <w:rPr>
          <w:rFonts w:ascii="Calibri" w:hAnsi="Calibri" w:cs="Calibri"/>
          <w:b/>
          <w:sz w:val="20"/>
          <w:szCs w:val="20"/>
        </w:rPr>
        <w:t>workforce</w:t>
      </w:r>
      <w:r w:rsidR="00A5333E" w:rsidRPr="0068105C">
        <w:rPr>
          <w:rFonts w:ascii="Calibri" w:hAnsi="Calibri" w:cs="Calibri"/>
          <w:sz w:val="20"/>
          <w:szCs w:val="20"/>
        </w:rPr>
        <w:t>,</w:t>
      </w:r>
      <w:r w:rsidRPr="0068105C">
        <w:rPr>
          <w:rFonts w:ascii="Calibri" w:hAnsi="Calibri" w:cs="Calibri"/>
          <w:sz w:val="20"/>
          <w:szCs w:val="20"/>
        </w:rPr>
        <w:t xml:space="preserve"> and others that we </w:t>
      </w:r>
      <w:r w:rsidR="00A5333E" w:rsidRPr="0068105C">
        <w:rPr>
          <w:rFonts w:ascii="Calibri" w:hAnsi="Calibri" w:cs="Calibri"/>
          <w:sz w:val="20"/>
          <w:szCs w:val="20"/>
        </w:rPr>
        <w:t xml:space="preserve">deal with. The </w:t>
      </w:r>
      <w:r w:rsidR="00A5333E" w:rsidRPr="0068105C">
        <w:rPr>
          <w:rFonts w:ascii="Calibri" w:hAnsi="Calibri" w:cs="Calibri"/>
          <w:b/>
          <w:sz w:val="20"/>
          <w:szCs w:val="20"/>
        </w:rPr>
        <w:t>personal data</w:t>
      </w:r>
      <w:r w:rsidRPr="0068105C">
        <w:rPr>
          <w:rFonts w:ascii="Calibri" w:hAnsi="Calibri" w:cs="Calibri"/>
          <w:sz w:val="20"/>
          <w:szCs w:val="20"/>
        </w:rPr>
        <w:t xml:space="preserve"> </w:t>
      </w:r>
      <w:r w:rsidR="00A5333E" w:rsidRPr="0068105C">
        <w:rPr>
          <w:rFonts w:ascii="Calibri" w:hAnsi="Calibri" w:cs="Calibri"/>
          <w:sz w:val="20"/>
          <w:szCs w:val="20"/>
        </w:rPr>
        <w:t>which we hold</w:t>
      </w:r>
      <w:r w:rsidRPr="0068105C">
        <w:rPr>
          <w:rFonts w:ascii="Calibri" w:hAnsi="Calibri" w:cs="Calibri"/>
          <w:sz w:val="20"/>
          <w:szCs w:val="20"/>
        </w:rPr>
        <w:t xml:space="preserve"> is subject to certain legal safeguards specified in </w:t>
      </w:r>
      <w:r w:rsidR="00A94E66" w:rsidRPr="0068105C">
        <w:rPr>
          <w:rFonts w:ascii="Calibri" w:hAnsi="Calibri" w:cs="Calibri"/>
          <w:sz w:val="20"/>
          <w:szCs w:val="20"/>
        </w:rPr>
        <w:t xml:space="preserve">the </w:t>
      </w:r>
      <w:r w:rsidR="007D6A4A">
        <w:rPr>
          <w:rFonts w:ascii="Calibri" w:hAnsi="Calibri" w:cs="Calibri"/>
          <w:sz w:val="20"/>
          <w:szCs w:val="20"/>
          <w:lang w:val="en-GB"/>
        </w:rPr>
        <w:t xml:space="preserve">retained EU law version of the </w:t>
      </w:r>
      <w:r w:rsidR="00A94E66" w:rsidRPr="0068105C">
        <w:rPr>
          <w:rFonts w:ascii="Calibri" w:hAnsi="Calibri" w:cs="Calibri"/>
          <w:sz w:val="20"/>
          <w:szCs w:val="20"/>
        </w:rPr>
        <w:t>General Data Protection Regulation</w:t>
      </w:r>
      <w:r w:rsidR="007D6A4A">
        <w:rPr>
          <w:rFonts w:ascii="Calibri" w:hAnsi="Calibri" w:cs="Calibri"/>
          <w:sz w:val="20"/>
          <w:szCs w:val="20"/>
          <w:lang w:val="en-GB"/>
        </w:rPr>
        <w:t xml:space="preserve"> ((EU2016/679)</w:t>
      </w:r>
      <w:r w:rsidR="00A94E66" w:rsidRPr="0068105C">
        <w:rPr>
          <w:rFonts w:ascii="Calibri" w:hAnsi="Calibri" w:cs="Calibri"/>
          <w:sz w:val="20"/>
          <w:szCs w:val="20"/>
        </w:rPr>
        <w:t xml:space="preserve"> (</w:t>
      </w:r>
      <w:r w:rsidR="006768E8" w:rsidRPr="0068105C">
        <w:rPr>
          <w:rFonts w:ascii="Calibri" w:hAnsi="Calibri" w:cs="Calibri"/>
          <w:sz w:val="20"/>
          <w:szCs w:val="20"/>
        </w:rPr>
        <w:t>‘</w:t>
      </w:r>
      <w:r w:rsidR="007D6A4A">
        <w:rPr>
          <w:rFonts w:ascii="Calibri" w:hAnsi="Calibri" w:cs="Calibri"/>
          <w:sz w:val="20"/>
          <w:szCs w:val="20"/>
          <w:lang w:val="en-GB"/>
        </w:rPr>
        <w:t xml:space="preserve">UK </w:t>
      </w:r>
      <w:r w:rsidR="006768E8" w:rsidRPr="0068105C">
        <w:rPr>
          <w:rFonts w:ascii="Calibri" w:hAnsi="Calibri" w:cs="Calibri"/>
          <w:b/>
          <w:sz w:val="20"/>
          <w:szCs w:val="20"/>
        </w:rPr>
        <w:t>GDPR</w:t>
      </w:r>
      <w:r w:rsidR="006768E8" w:rsidRPr="0068105C">
        <w:rPr>
          <w:rFonts w:ascii="Calibri" w:hAnsi="Calibri" w:cs="Calibri"/>
          <w:sz w:val="20"/>
          <w:szCs w:val="20"/>
        </w:rPr>
        <w:t>’)</w:t>
      </w:r>
      <w:r w:rsidR="00D24CF2" w:rsidRPr="0068105C">
        <w:rPr>
          <w:rFonts w:ascii="Calibri" w:hAnsi="Calibri" w:cs="Calibri"/>
          <w:sz w:val="20"/>
          <w:szCs w:val="20"/>
        </w:rPr>
        <w:t>, the Data Protection Act 2018,</w:t>
      </w:r>
      <w:r w:rsidRPr="0068105C">
        <w:rPr>
          <w:rFonts w:ascii="Calibri" w:hAnsi="Calibri" w:cs="Calibri"/>
          <w:sz w:val="20"/>
          <w:szCs w:val="20"/>
        </w:rPr>
        <w:t xml:space="preserve"> and other regulations</w:t>
      </w:r>
      <w:r w:rsidR="00250EFC" w:rsidRPr="0068105C">
        <w:rPr>
          <w:rFonts w:ascii="Calibri" w:hAnsi="Calibri" w:cs="Calibri"/>
          <w:sz w:val="20"/>
          <w:szCs w:val="20"/>
        </w:rPr>
        <w:t xml:space="preserve"> (together ‘</w:t>
      </w:r>
      <w:r w:rsidR="00250EFC" w:rsidRPr="0068105C">
        <w:rPr>
          <w:rFonts w:ascii="Calibri" w:hAnsi="Calibri" w:cs="Calibri"/>
          <w:b/>
          <w:sz w:val="20"/>
          <w:szCs w:val="20"/>
        </w:rPr>
        <w:t>Data Protection Legislation</w:t>
      </w:r>
      <w:r w:rsidR="00250EFC" w:rsidRPr="0068105C">
        <w:rPr>
          <w:rFonts w:ascii="Calibri" w:hAnsi="Calibri" w:cs="Calibri"/>
          <w:sz w:val="20"/>
          <w:szCs w:val="20"/>
        </w:rPr>
        <w:t>’)</w:t>
      </w:r>
      <w:r w:rsidRPr="0068105C">
        <w:rPr>
          <w:rFonts w:ascii="Calibri" w:hAnsi="Calibri" w:cs="Calibri"/>
          <w:sz w:val="20"/>
          <w:szCs w:val="20"/>
        </w:rPr>
        <w:t>.</w:t>
      </w:r>
      <w:bookmarkEnd w:id="7"/>
      <w:r w:rsidR="00250EFC" w:rsidRPr="0068105C">
        <w:rPr>
          <w:rFonts w:ascii="Calibri" w:hAnsi="Calibri" w:cs="Calibri"/>
          <w:sz w:val="20"/>
          <w:szCs w:val="20"/>
        </w:rPr>
        <w:t xml:space="preserve"> </w:t>
      </w:r>
    </w:p>
    <w:p w14:paraId="0C6AF605" w14:textId="77777777" w:rsidR="00801593" w:rsidRPr="0068105C" w:rsidRDefault="002F603C" w:rsidP="00A854F1">
      <w:pPr>
        <w:pStyle w:val="Heading2"/>
        <w:spacing w:line="276" w:lineRule="auto"/>
        <w:jc w:val="left"/>
        <w:rPr>
          <w:rFonts w:ascii="Calibri" w:hAnsi="Calibri" w:cs="Calibri"/>
          <w:sz w:val="20"/>
          <w:szCs w:val="20"/>
        </w:rPr>
      </w:pPr>
      <w:bookmarkStart w:id="8" w:name="a766392"/>
      <w:r w:rsidRPr="0068105C">
        <w:rPr>
          <w:rFonts w:ascii="Calibri" w:hAnsi="Calibri" w:cs="Calibri"/>
          <w:sz w:val="20"/>
          <w:szCs w:val="20"/>
        </w:rPr>
        <w:t xml:space="preserve">This policy and any other </w:t>
      </w:r>
      <w:r w:rsidR="00043710" w:rsidRPr="0068105C">
        <w:rPr>
          <w:rFonts w:ascii="Calibri" w:hAnsi="Calibri" w:cs="Calibri"/>
          <w:sz w:val="20"/>
          <w:szCs w:val="20"/>
        </w:rPr>
        <w:t>documents referred to in it set</w:t>
      </w:r>
      <w:r w:rsidRPr="0068105C">
        <w:rPr>
          <w:rFonts w:ascii="Calibri" w:hAnsi="Calibri" w:cs="Calibri"/>
          <w:sz w:val="20"/>
          <w:szCs w:val="20"/>
        </w:rPr>
        <w:t xml:space="preserve"> out the basis on which we will </w:t>
      </w:r>
      <w:r w:rsidRPr="0068105C">
        <w:rPr>
          <w:rFonts w:ascii="Calibri" w:hAnsi="Calibri" w:cs="Calibri"/>
          <w:b/>
          <w:sz w:val="20"/>
          <w:szCs w:val="20"/>
        </w:rPr>
        <w:t>process</w:t>
      </w:r>
      <w:r w:rsidRPr="0068105C">
        <w:rPr>
          <w:rFonts w:ascii="Calibri" w:hAnsi="Calibri" w:cs="Calibri"/>
          <w:sz w:val="20"/>
          <w:szCs w:val="20"/>
        </w:rPr>
        <w:t xml:space="preserve"> any </w:t>
      </w:r>
      <w:r w:rsidRPr="0068105C">
        <w:rPr>
          <w:rFonts w:ascii="Calibri" w:hAnsi="Calibri" w:cs="Calibri"/>
          <w:b/>
          <w:sz w:val="20"/>
          <w:szCs w:val="20"/>
        </w:rPr>
        <w:t>personal data</w:t>
      </w:r>
      <w:r w:rsidRPr="0068105C">
        <w:rPr>
          <w:rFonts w:ascii="Calibri" w:hAnsi="Calibri" w:cs="Calibri"/>
          <w:sz w:val="20"/>
          <w:szCs w:val="20"/>
        </w:rPr>
        <w:t xml:space="preserve"> we collect from </w:t>
      </w:r>
      <w:r w:rsidRPr="0068105C">
        <w:rPr>
          <w:rFonts w:ascii="Calibri" w:hAnsi="Calibri" w:cs="Calibri"/>
          <w:b/>
          <w:sz w:val="20"/>
          <w:szCs w:val="20"/>
        </w:rPr>
        <w:t>data subjects</w:t>
      </w:r>
      <w:r w:rsidRPr="0068105C">
        <w:rPr>
          <w:rFonts w:ascii="Calibri" w:hAnsi="Calibri" w:cs="Calibri"/>
          <w:sz w:val="20"/>
          <w:szCs w:val="20"/>
        </w:rPr>
        <w:t xml:space="preserve">, or that is provided to us by </w:t>
      </w:r>
      <w:r w:rsidRPr="0068105C">
        <w:rPr>
          <w:rFonts w:ascii="Calibri" w:hAnsi="Calibri" w:cs="Calibri"/>
          <w:b/>
          <w:sz w:val="20"/>
          <w:szCs w:val="20"/>
        </w:rPr>
        <w:t>data subjects</w:t>
      </w:r>
      <w:r w:rsidRPr="0068105C">
        <w:rPr>
          <w:rFonts w:ascii="Calibri" w:hAnsi="Calibri" w:cs="Calibri"/>
          <w:sz w:val="20"/>
          <w:szCs w:val="20"/>
        </w:rPr>
        <w:t xml:space="preserve"> or other sources.</w:t>
      </w:r>
      <w:bookmarkEnd w:id="8"/>
    </w:p>
    <w:p w14:paraId="6BE39F80" w14:textId="77777777" w:rsidR="00801593" w:rsidRPr="0068105C" w:rsidRDefault="002F603C" w:rsidP="00A854F1">
      <w:pPr>
        <w:pStyle w:val="Heading2"/>
        <w:spacing w:line="276" w:lineRule="auto"/>
        <w:jc w:val="left"/>
        <w:rPr>
          <w:rFonts w:ascii="Calibri" w:hAnsi="Calibri" w:cs="Calibri"/>
          <w:sz w:val="20"/>
          <w:szCs w:val="20"/>
        </w:rPr>
      </w:pPr>
      <w:bookmarkStart w:id="9" w:name="a604887"/>
      <w:r w:rsidRPr="0068105C">
        <w:rPr>
          <w:rFonts w:ascii="Calibri" w:hAnsi="Calibri" w:cs="Calibri"/>
          <w:sz w:val="20"/>
          <w:szCs w:val="20"/>
        </w:rPr>
        <w:t>This policy does not form part of any employee's contract of employment and may be amended at any time.</w:t>
      </w:r>
      <w:bookmarkEnd w:id="9"/>
    </w:p>
    <w:p w14:paraId="7CB2C1A7" w14:textId="77777777" w:rsidR="00637A79" w:rsidRPr="00006AF4" w:rsidRDefault="002F603C" w:rsidP="00006AF4">
      <w:pPr>
        <w:pStyle w:val="Heading2"/>
        <w:spacing w:line="276" w:lineRule="auto"/>
        <w:jc w:val="left"/>
        <w:rPr>
          <w:rFonts w:ascii="Calibri" w:hAnsi="Calibri" w:cs="Calibri"/>
          <w:sz w:val="20"/>
          <w:szCs w:val="20"/>
        </w:rPr>
      </w:pPr>
      <w:bookmarkStart w:id="10" w:name="a503404"/>
      <w:r w:rsidRPr="0068105C">
        <w:rPr>
          <w:rFonts w:ascii="Calibri" w:hAnsi="Calibri" w:cs="Calibri"/>
          <w:sz w:val="20"/>
          <w:szCs w:val="20"/>
        </w:rPr>
        <w:t xml:space="preserve">This policy sets out rules on data protection and the legal conditions that must be satisfied when we </w:t>
      </w:r>
      <w:r w:rsidR="00A5333E" w:rsidRPr="0068105C">
        <w:rPr>
          <w:rFonts w:ascii="Calibri" w:hAnsi="Calibri" w:cs="Calibri"/>
          <w:sz w:val="20"/>
          <w:szCs w:val="20"/>
        </w:rPr>
        <w:t xml:space="preserve">process </w:t>
      </w:r>
      <w:r w:rsidRPr="0068105C">
        <w:rPr>
          <w:rFonts w:ascii="Calibri" w:hAnsi="Calibri" w:cs="Calibri"/>
          <w:b/>
          <w:sz w:val="20"/>
          <w:szCs w:val="20"/>
        </w:rPr>
        <w:t>personal data</w:t>
      </w:r>
      <w:r w:rsidRPr="0068105C">
        <w:rPr>
          <w:rFonts w:ascii="Calibri" w:hAnsi="Calibri" w:cs="Calibri"/>
          <w:sz w:val="20"/>
          <w:szCs w:val="20"/>
        </w:rPr>
        <w:t>.</w:t>
      </w:r>
      <w:bookmarkEnd w:id="10"/>
    </w:p>
    <w:p w14:paraId="4AF4A0CF" w14:textId="77777777" w:rsidR="00801593" w:rsidRPr="0068105C" w:rsidRDefault="002F603C" w:rsidP="00A854F1">
      <w:pPr>
        <w:pStyle w:val="Heading1"/>
        <w:spacing w:line="276" w:lineRule="auto"/>
        <w:jc w:val="left"/>
        <w:rPr>
          <w:rFonts w:ascii="Calibri" w:hAnsi="Calibri" w:cs="Calibri"/>
          <w:sz w:val="20"/>
          <w:szCs w:val="20"/>
        </w:rPr>
      </w:pPr>
      <w:bookmarkStart w:id="11" w:name="a456633"/>
      <w:bookmarkStart w:id="12" w:name="_Toc493864986"/>
      <w:r w:rsidRPr="0068105C">
        <w:rPr>
          <w:rFonts w:ascii="Calibri" w:hAnsi="Calibri" w:cs="Calibri"/>
          <w:sz w:val="20"/>
          <w:szCs w:val="20"/>
        </w:rPr>
        <w:t>Definition of data protection terms</w:t>
      </w:r>
      <w:bookmarkEnd w:id="11"/>
      <w:bookmarkEnd w:id="12"/>
    </w:p>
    <w:p w14:paraId="7663D911" w14:textId="77777777" w:rsidR="00A5333E" w:rsidRPr="0068105C" w:rsidRDefault="00A5333E" w:rsidP="00A854F1">
      <w:pPr>
        <w:pStyle w:val="Heading2"/>
        <w:spacing w:line="276" w:lineRule="auto"/>
        <w:jc w:val="left"/>
        <w:rPr>
          <w:rFonts w:ascii="Calibri" w:hAnsi="Calibri" w:cs="Calibri"/>
          <w:sz w:val="20"/>
          <w:szCs w:val="20"/>
        </w:rPr>
      </w:pPr>
      <w:r w:rsidRPr="0068105C">
        <w:rPr>
          <w:rFonts w:ascii="Calibri" w:hAnsi="Calibri" w:cs="Calibri"/>
          <w:sz w:val="20"/>
          <w:szCs w:val="20"/>
        </w:rPr>
        <w:t xml:space="preserve">All defined terms in this policy are indicated in </w:t>
      </w:r>
      <w:r w:rsidRPr="0068105C">
        <w:rPr>
          <w:rFonts w:ascii="Calibri" w:hAnsi="Calibri" w:cs="Calibri"/>
          <w:b/>
          <w:sz w:val="20"/>
          <w:szCs w:val="20"/>
        </w:rPr>
        <w:t>bold</w:t>
      </w:r>
      <w:r w:rsidRPr="0068105C">
        <w:rPr>
          <w:rFonts w:ascii="Calibri" w:hAnsi="Calibri" w:cs="Calibri"/>
          <w:sz w:val="20"/>
          <w:szCs w:val="20"/>
        </w:rPr>
        <w:t xml:space="preserve"> text, and a list of definitions is included in the Annex to this policy.</w:t>
      </w:r>
    </w:p>
    <w:p w14:paraId="25132034" w14:textId="77777777" w:rsidR="00057DC3" w:rsidRPr="0068105C" w:rsidRDefault="00057DC3" w:rsidP="00A854F1">
      <w:pPr>
        <w:pStyle w:val="Heading1"/>
        <w:spacing w:line="276" w:lineRule="auto"/>
        <w:jc w:val="left"/>
        <w:rPr>
          <w:rFonts w:ascii="Calibri" w:hAnsi="Calibri" w:cs="Calibri"/>
          <w:sz w:val="20"/>
          <w:szCs w:val="20"/>
        </w:rPr>
      </w:pPr>
      <w:bookmarkStart w:id="13" w:name="a746166"/>
      <w:bookmarkStart w:id="14" w:name="_Toc493864987"/>
      <w:r w:rsidRPr="0068105C">
        <w:rPr>
          <w:rFonts w:ascii="Calibri" w:hAnsi="Calibri" w:cs="Calibri"/>
          <w:sz w:val="20"/>
          <w:szCs w:val="20"/>
        </w:rPr>
        <w:t>Data Protection Officer</w:t>
      </w:r>
    </w:p>
    <w:p w14:paraId="1D813998" w14:textId="77777777" w:rsidR="00057DC3" w:rsidRPr="0068105C" w:rsidRDefault="00057DC3" w:rsidP="00A854F1">
      <w:pPr>
        <w:pStyle w:val="Heading2"/>
        <w:spacing w:line="276" w:lineRule="auto"/>
        <w:jc w:val="left"/>
        <w:rPr>
          <w:rFonts w:ascii="Calibri" w:hAnsi="Calibri" w:cs="Calibri"/>
          <w:sz w:val="20"/>
          <w:szCs w:val="20"/>
        </w:rPr>
      </w:pPr>
      <w:r w:rsidRPr="0068105C">
        <w:rPr>
          <w:rFonts w:ascii="Calibri" w:hAnsi="Calibri" w:cs="Calibri"/>
          <w:sz w:val="20"/>
          <w:szCs w:val="20"/>
        </w:rPr>
        <w:lastRenderedPageBreak/>
        <w:t xml:space="preserve">As a </w:t>
      </w:r>
      <w:r w:rsidR="00006AF4" w:rsidRPr="008E1299">
        <w:rPr>
          <w:rFonts w:ascii="Calibri" w:hAnsi="Calibri" w:cs="Calibri"/>
          <w:i/>
          <w:color w:val="000000"/>
          <w:sz w:val="20"/>
          <w:szCs w:val="20"/>
          <w:lang w:val="en-GB"/>
        </w:rPr>
        <w:t xml:space="preserve">school </w:t>
      </w:r>
      <w:r w:rsidR="00530777" w:rsidRPr="0068105C">
        <w:rPr>
          <w:rFonts w:ascii="Calibri" w:hAnsi="Calibri" w:cs="Calibri"/>
          <w:sz w:val="20"/>
          <w:szCs w:val="20"/>
        </w:rPr>
        <w:t xml:space="preserve">we </w:t>
      </w:r>
      <w:r w:rsidRPr="0068105C">
        <w:rPr>
          <w:rFonts w:ascii="Calibri" w:hAnsi="Calibri" w:cs="Calibri"/>
          <w:sz w:val="20"/>
          <w:szCs w:val="20"/>
        </w:rPr>
        <w:t>are required to appo</w:t>
      </w:r>
      <w:r w:rsidR="00D407D3">
        <w:rPr>
          <w:rFonts w:ascii="Calibri" w:hAnsi="Calibri" w:cs="Calibri"/>
          <w:sz w:val="20"/>
          <w:szCs w:val="20"/>
        </w:rPr>
        <w:t>int a Data Protection Officer (</w:t>
      </w:r>
      <w:r w:rsidRPr="0068105C">
        <w:rPr>
          <w:rFonts w:ascii="Calibri" w:hAnsi="Calibri" w:cs="Calibri"/>
          <w:sz w:val="20"/>
          <w:szCs w:val="20"/>
        </w:rPr>
        <w:t>DPO).  Our DPO is</w:t>
      </w:r>
      <w:r w:rsidR="00006AF4">
        <w:rPr>
          <w:rFonts w:ascii="Calibri" w:hAnsi="Calibri" w:cs="Calibri"/>
          <w:sz w:val="20"/>
          <w:szCs w:val="20"/>
          <w:lang w:val="en-GB"/>
        </w:rPr>
        <w:t xml:space="preserve"> Emma Jones</w:t>
      </w:r>
      <w:r w:rsidRPr="0068105C">
        <w:rPr>
          <w:rFonts w:ascii="Calibri" w:hAnsi="Calibri" w:cs="Calibri"/>
          <w:sz w:val="20"/>
          <w:szCs w:val="20"/>
        </w:rPr>
        <w:t xml:space="preserve">, and they can be contacted </w:t>
      </w:r>
      <w:r w:rsidR="00006AF4">
        <w:rPr>
          <w:rFonts w:ascii="Calibri" w:hAnsi="Calibri" w:cs="Calibri"/>
          <w:sz w:val="20"/>
          <w:szCs w:val="20"/>
          <w:lang w:val="en-GB"/>
        </w:rPr>
        <w:t>on 01686 651166.</w:t>
      </w:r>
    </w:p>
    <w:p w14:paraId="772FBC86" w14:textId="77777777" w:rsidR="00057DC3" w:rsidRPr="0068105C" w:rsidRDefault="00057DC3" w:rsidP="00A854F1">
      <w:pPr>
        <w:pStyle w:val="Heading2"/>
        <w:spacing w:line="276" w:lineRule="auto"/>
        <w:jc w:val="left"/>
        <w:rPr>
          <w:rFonts w:ascii="Calibri" w:hAnsi="Calibri" w:cs="Calibri"/>
          <w:sz w:val="20"/>
          <w:szCs w:val="20"/>
        </w:rPr>
      </w:pPr>
      <w:r w:rsidRPr="0068105C">
        <w:rPr>
          <w:rFonts w:ascii="Calibri" w:hAnsi="Calibri" w:cs="Calibri"/>
          <w:sz w:val="20"/>
          <w:szCs w:val="20"/>
        </w:rPr>
        <w:t>The DPO is responsible for ensuring compliance with the Data Protection Legislation and with this policy. Any questions about the operation of this policy or any concerns that the policy has not been followed should be referred in the first instance to the DPO.</w:t>
      </w:r>
    </w:p>
    <w:p w14:paraId="28047ABD" w14:textId="77777777" w:rsidR="000E6B23" w:rsidRPr="0068105C" w:rsidRDefault="000E6B23" w:rsidP="00A854F1">
      <w:pPr>
        <w:pStyle w:val="Heading2"/>
        <w:spacing w:line="276" w:lineRule="auto"/>
        <w:jc w:val="left"/>
        <w:rPr>
          <w:rFonts w:ascii="Calibri" w:hAnsi="Calibri" w:cs="Calibri"/>
          <w:sz w:val="20"/>
          <w:szCs w:val="20"/>
        </w:rPr>
      </w:pPr>
      <w:r w:rsidRPr="0068105C">
        <w:rPr>
          <w:rFonts w:ascii="Calibri" w:hAnsi="Calibri" w:cs="Calibri"/>
          <w:sz w:val="20"/>
          <w:szCs w:val="20"/>
        </w:rPr>
        <w:t xml:space="preserve">The DPO is also the central point of contact for all </w:t>
      </w:r>
      <w:r w:rsidRPr="0068105C">
        <w:rPr>
          <w:rFonts w:ascii="Calibri" w:hAnsi="Calibri" w:cs="Calibri"/>
          <w:b/>
          <w:sz w:val="20"/>
          <w:szCs w:val="20"/>
        </w:rPr>
        <w:t>data subjects</w:t>
      </w:r>
      <w:r w:rsidRPr="0068105C">
        <w:rPr>
          <w:rFonts w:ascii="Calibri" w:hAnsi="Calibri" w:cs="Calibri"/>
          <w:sz w:val="20"/>
          <w:szCs w:val="20"/>
        </w:rPr>
        <w:t xml:space="preserve"> and others in relation to mat</w:t>
      </w:r>
      <w:r w:rsidR="00625767" w:rsidRPr="0068105C">
        <w:rPr>
          <w:rFonts w:ascii="Calibri" w:hAnsi="Calibri" w:cs="Calibri"/>
          <w:sz w:val="20"/>
          <w:szCs w:val="20"/>
        </w:rPr>
        <w:t>t</w:t>
      </w:r>
      <w:r w:rsidRPr="0068105C">
        <w:rPr>
          <w:rFonts w:ascii="Calibri" w:hAnsi="Calibri" w:cs="Calibri"/>
          <w:sz w:val="20"/>
          <w:szCs w:val="20"/>
        </w:rPr>
        <w:t>ers of data protection.</w:t>
      </w:r>
    </w:p>
    <w:p w14:paraId="1782BC49" w14:textId="77777777" w:rsidR="00801593" w:rsidRPr="0068105C" w:rsidRDefault="002F603C" w:rsidP="00A854F1">
      <w:pPr>
        <w:pStyle w:val="Heading1"/>
        <w:spacing w:line="276" w:lineRule="auto"/>
        <w:jc w:val="left"/>
        <w:rPr>
          <w:rFonts w:ascii="Calibri" w:hAnsi="Calibri" w:cs="Calibri"/>
          <w:sz w:val="20"/>
          <w:szCs w:val="20"/>
        </w:rPr>
      </w:pPr>
      <w:r w:rsidRPr="0068105C">
        <w:rPr>
          <w:rFonts w:ascii="Calibri" w:hAnsi="Calibri" w:cs="Calibri"/>
          <w:sz w:val="20"/>
          <w:szCs w:val="20"/>
        </w:rPr>
        <w:t>Data protection principles</w:t>
      </w:r>
      <w:bookmarkEnd w:id="13"/>
      <w:bookmarkEnd w:id="14"/>
    </w:p>
    <w:p w14:paraId="6F077562" w14:textId="77777777" w:rsidR="00801593" w:rsidRPr="0068105C" w:rsidRDefault="002F603C" w:rsidP="00A854F1">
      <w:pPr>
        <w:pStyle w:val="Heading2"/>
        <w:spacing w:line="276" w:lineRule="auto"/>
        <w:jc w:val="left"/>
        <w:rPr>
          <w:rFonts w:ascii="Calibri" w:hAnsi="Calibri" w:cs="Calibri"/>
          <w:sz w:val="20"/>
          <w:szCs w:val="20"/>
        </w:rPr>
      </w:pPr>
      <w:bookmarkStart w:id="15" w:name="a179428"/>
      <w:r w:rsidRPr="0068105C">
        <w:rPr>
          <w:rFonts w:ascii="Calibri" w:hAnsi="Calibri" w:cs="Calibri"/>
          <w:sz w:val="20"/>
          <w:szCs w:val="20"/>
        </w:rPr>
        <w:t xml:space="preserve">Anyone </w:t>
      </w:r>
      <w:r w:rsidRPr="0068105C">
        <w:rPr>
          <w:rFonts w:ascii="Calibri" w:hAnsi="Calibri" w:cs="Calibri"/>
          <w:b/>
          <w:sz w:val="20"/>
          <w:szCs w:val="20"/>
        </w:rPr>
        <w:t>processing personal data</w:t>
      </w:r>
      <w:r w:rsidRPr="0068105C">
        <w:rPr>
          <w:rFonts w:ascii="Calibri" w:hAnsi="Calibri" w:cs="Calibri"/>
          <w:sz w:val="20"/>
          <w:szCs w:val="20"/>
        </w:rPr>
        <w:t xml:space="preserve"> must comply with the</w:t>
      </w:r>
      <w:r w:rsidR="006E58EE" w:rsidRPr="0068105C">
        <w:rPr>
          <w:rFonts w:ascii="Calibri" w:hAnsi="Calibri" w:cs="Calibri"/>
          <w:sz w:val="20"/>
          <w:szCs w:val="20"/>
        </w:rPr>
        <w:t xml:space="preserve"> </w:t>
      </w:r>
      <w:r w:rsidR="009102DB" w:rsidRPr="0068105C">
        <w:rPr>
          <w:rFonts w:ascii="Calibri" w:hAnsi="Calibri" w:cs="Calibri"/>
          <w:sz w:val="20"/>
          <w:szCs w:val="20"/>
        </w:rPr>
        <w:t>data protection principles</w:t>
      </w:r>
      <w:r w:rsidRPr="0068105C">
        <w:rPr>
          <w:rFonts w:ascii="Calibri" w:hAnsi="Calibri" w:cs="Calibri"/>
          <w:sz w:val="20"/>
          <w:szCs w:val="20"/>
        </w:rPr>
        <w:t xml:space="preserve">. These provide that </w:t>
      </w:r>
      <w:r w:rsidRPr="0068105C">
        <w:rPr>
          <w:rFonts w:ascii="Calibri" w:hAnsi="Calibri" w:cs="Calibri"/>
          <w:b/>
          <w:sz w:val="20"/>
          <w:szCs w:val="20"/>
        </w:rPr>
        <w:t>personal data</w:t>
      </w:r>
      <w:r w:rsidRPr="0068105C">
        <w:rPr>
          <w:rFonts w:ascii="Calibri" w:hAnsi="Calibri" w:cs="Calibri"/>
          <w:sz w:val="20"/>
          <w:szCs w:val="20"/>
        </w:rPr>
        <w:t xml:space="preserve"> must be:</w:t>
      </w:r>
      <w:bookmarkEnd w:id="15"/>
    </w:p>
    <w:p w14:paraId="3C60743D" w14:textId="77777777" w:rsidR="00801593" w:rsidRPr="0068105C" w:rsidRDefault="00D407D3" w:rsidP="00A854F1">
      <w:pPr>
        <w:pStyle w:val="Heading3"/>
        <w:spacing w:line="276" w:lineRule="auto"/>
        <w:jc w:val="left"/>
        <w:rPr>
          <w:rFonts w:ascii="Calibri" w:hAnsi="Calibri" w:cs="Calibri"/>
          <w:sz w:val="20"/>
          <w:szCs w:val="20"/>
        </w:rPr>
      </w:pPr>
      <w:bookmarkStart w:id="16" w:name="a1021481"/>
      <w:r>
        <w:rPr>
          <w:rFonts w:ascii="Calibri" w:hAnsi="Calibri" w:cs="Calibri"/>
          <w:b/>
          <w:sz w:val="20"/>
          <w:szCs w:val="20"/>
        </w:rPr>
        <w:t>p</w:t>
      </w:r>
      <w:r w:rsidR="002F603C" w:rsidRPr="0068105C">
        <w:rPr>
          <w:rFonts w:ascii="Calibri" w:hAnsi="Calibri" w:cs="Calibri"/>
          <w:b/>
          <w:sz w:val="20"/>
          <w:szCs w:val="20"/>
        </w:rPr>
        <w:t>rocessed</w:t>
      </w:r>
      <w:r w:rsidR="002F603C" w:rsidRPr="0068105C">
        <w:rPr>
          <w:rFonts w:ascii="Calibri" w:hAnsi="Calibri" w:cs="Calibri"/>
          <w:sz w:val="20"/>
          <w:szCs w:val="20"/>
        </w:rPr>
        <w:t xml:space="preserve"> fairly and lawfully</w:t>
      </w:r>
      <w:r w:rsidR="00771FED" w:rsidRPr="0068105C">
        <w:rPr>
          <w:rFonts w:ascii="Calibri" w:hAnsi="Calibri" w:cs="Calibri"/>
          <w:sz w:val="20"/>
          <w:szCs w:val="20"/>
        </w:rPr>
        <w:t xml:space="preserve"> and transparently in relation t</w:t>
      </w:r>
      <w:r w:rsidR="00973526" w:rsidRPr="0068105C">
        <w:rPr>
          <w:rFonts w:ascii="Calibri" w:hAnsi="Calibri" w:cs="Calibri"/>
          <w:sz w:val="20"/>
          <w:szCs w:val="20"/>
        </w:rPr>
        <w:t>o</w:t>
      </w:r>
      <w:r w:rsidR="00771FED" w:rsidRPr="0068105C">
        <w:rPr>
          <w:rFonts w:ascii="Calibri" w:hAnsi="Calibri" w:cs="Calibri"/>
          <w:sz w:val="20"/>
          <w:szCs w:val="20"/>
        </w:rPr>
        <w:t xml:space="preserve"> the </w:t>
      </w:r>
      <w:r w:rsidR="00771FED" w:rsidRPr="0068105C">
        <w:rPr>
          <w:rFonts w:ascii="Calibri" w:hAnsi="Calibri" w:cs="Calibri"/>
          <w:b/>
          <w:sz w:val="20"/>
          <w:szCs w:val="20"/>
        </w:rPr>
        <w:t>data subject</w:t>
      </w:r>
      <w:bookmarkEnd w:id="16"/>
    </w:p>
    <w:p w14:paraId="709F8A9A" w14:textId="77777777" w:rsidR="00801593" w:rsidRPr="0068105C" w:rsidRDefault="00D407D3" w:rsidP="00A854F1">
      <w:pPr>
        <w:pStyle w:val="Heading3"/>
        <w:spacing w:line="276" w:lineRule="auto"/>
        <w:jc w:val="left"/>
        <w:rPr>
          <w:rFonts w:ascii="Calibri" w:hAnsi="Calibri" w:cs="Calibri"/>
          <w:sz w:val="20"/>
          <w:szCs w:val="20"/>
        </w:rPr>
      </w:pPr>
      <w:bookmarkStart w:id="17" w:name="a226811"/>
      <w:r>
        <w:rPr>
          <w:rFonts w:ascii="Calibri" w:hAnsi="Calibri" w:cs="Calibri"/>
          <w:b/>
          <w:sz w:val="20"/>
          <w:szCs w:val="20"/>
        </w:rPr>
        <w:t>p</w:t>
      </w:r>
      <w:r w:rsidR="002F603C" w:rsidRPr="0068105C">
        <w:rPr>
          <w:rFonts w:ascii="Calibri" w:hAnsi="Calibri" w:cs="Calibri"/>
          <w:b/>
          <w:sz w:val="20"/>
          <w:szCs w:val="20"/>
        </w:rPr>
        <w:t>rocessed</w:t>
      </w:r>
      <w:r w:rsidR="002F603C" w:rsidRPr="0068105C">
        <w:rPr>
          <w:rFonts w:ascii="Calibri" w:hAnsi="Calibri" w:cs="Calibri"/>
          <w:sz w:val="20"/>
          <w:szCs w:val="20"/>
        </w:rPr>
        <w:t xml:space="preserve"> for </w:t>
      </w:r>
      <w:r w:rsidR="008F07D1" w:rsidRPr="0068105C">
        <w:rPr>
          <w:rFonts w:ascii="Calibri" w:hAnsi="Calibri" w:cs="Calibri"/>
          <w:sz w:val="20"/>
          <w:szCs w:val="20"/>
        </w:rPr>
        <w:t xml:space="preserve">specified, lawful purposes and in a </w:t>
      </w:r>
      <w:r w:rsidR="002F603C" w:rsidRPr="0068105C">
        <w:rPr>
          <w:rFonts w:ascii="Calibri" w:hAnsi="Calibri" w:cs="Calibri"/>
          <w:sz w:val="20"/>
          <w:szCs w:val="20"/>
        </w:rPr>
        <w:t>way</w:t>
      </w:r>
      <w:bookmarkEnd w:id="17"/>
      <w:r w:rsidR="008F07D1" w:rsidRPr="0068105C">
        <w:rPr>
          <w:rFonts w:ascii="Calibri" w:hAnsi="Calibri" w:cs="Calibri"/>
          <w:sz w:val="20"/>
          <w:szCs w:val="20"/>
        </w:rPr>
        <w:t xml:space="preserve"> which is not incompatible with those purposes</w:t>
      </w:r>
    </w:p>
    <w:p w14:paraId="1F8424A6" w14:textId="77777777" w:rsidR="00801593" w:rsidRPr="0068105C" w:rsidRDefault="00D407D3" w:rsidP="00A854F1">
      <w:pPr>
        <w:pStyle w:val="Heading3"/>
        <w:spacing w:line="276" w:lineRule="auto"/>
        <w:jc w:val="left"/>
        <w:rPr>
          <w:rFonts w:ascii="Calibri" w:hAnsi="Calibri" w:cs="Calibri"/>
          <w:sz w:val="20"/>
          <w:szCs w:val="20"/>
        </w:rPr>
      </w:pPr>
      <w:bookmarkStart w:id="18" w:name="a103500"/>
      <w:r>
        <w:rPr>
          <w:rFonts w:ascii="Calibri" w:hAnsi="Calibri" w:cs="Calibri"/>
          <w:sz w:val="20"/>
          <w:szCs w:val="20"/>
        </w:rPr>
        <w:t>a</w:t>
      </w:r>
      <w:r w:rsidR="002F603C" w:rsidRPr="0068105C">
        <w:rPr>
          <w:rFonts w:ascii="Calibri" w:hAnsi="Calibri" w:cs="Calibri"/>
          <w:sz w:val="20"/>
          <w:szCs w:val="20"/>
        </w:rPr>
        <w:t>dequate, relevant and not excessive for the purpose</w:t>
      </w:r>
      <w:bookmarkEnd w:id="18"/>
    </w:p>
    <w:p w14:paraId="0648E439" w14:textId="77777777" w:rsidR="00801593" w:rsidRPr="0068105C" w:rsidRDefault="00D407D3" w:rsidP="00A854F1">
      <w:pPr>
        <w:pStyle w:val="Heading3"/>
        <w:spacing w:line="276" w:lineRule="auto"/>
        <w:jc w:val="left"/>
        <w:rPr>
          <w:rFonts w:ascii="Calibri" w:hAnsi="Calibri" w:cs="Calibri"/>
          <w:sz w:val="20"/>
          <w:szCs w:val="20"/>
        </w:rPr>
      </w:pPr>
      <w:bookmarkStart w:id="19" w:name="a473432"/>
      <w:r>
        <w:rPr>
          <w:rFonts w:ascii="Calibri" w:hAnsi="Calibri" w:cs="Calibri"/>
          <w:sz w:val="20"/>
          <w:szCs w:val="20"/>
        </w:rPr>
        <w:t>a</w:t>
      </w:r>
      <w:r w:rsidR="002F603C" w:rsidRPr="0068105C">
        <w:rPr>
          <w:rFonts w:ascii="Calibri" w:hAnsi="Calibri" w:cs="Calibri"/>
          <w:sz w:val="20"/>
          <w:szCs w:val="20"/>
        </w:rPr>
        <w:t>ccurate</w:t>
      </w:r>
      <w:r w:rsidR="00771FED" w:rsidRPr="0068105C">
        <w:rPr>
          <w:rFonts w:ascii="Calibri" w:hAnsi="Calibri" w:cs="Calibri"/>
          <w:sz w:val="20"/>
          <w:szCs w:val="20"/>
        </w:rPr>
        <w:t xml:space="preserve"> and up to date</w:t>
      </w:r>
      <w:bookmarkEnd w:id="19"/>
    </w:p>
    <w:p w14:paraId="1A7C7E28" w14:textId="77777777" w:rsidR="00801593" w:rsidRPr="0068105C" w:rsidRDefault="00D407D3" w:rsidP="00A854F1">
      <w:pPr>
        <w:pStyle w:val="Heading3"/>
        <w:spacing w:line="276" w:lineRule="auto"/>
        <w:jc w:val="left"/>
        <w:rPr>
          <w:rFonts w:ascii="Calibri" w:hAnsi="Calibri" w:cs="Calibri"/>
          <w:sz w:val="20"/>
          <w:szCs w:val="20"/>
        </w:rPr>
      </w:pPr>
      <w:bookmarkStart w:id="20" w:name="a802782"/>
      <w:r>
        <w:rPr>
          <w:rFonts w:ascii="Calibri" w:hAnsi="Calibri" w:cs="Calibri"/>
          <w:sz w:val="20"/>
          <w:szCs w:val="20"/>
        </w:rPr>
        <w:t>n</w:t>
      </w:r>
      <w:r w:rsidR="002F603C" w:rsidRPr="0068105C">
        <w:rPr>
          <w:rFonts w:ascii="Calibri" w:hAnsi="Calibri" w:cs="Calibri"/>
          <w:sz w:val="20"/>
          <w:szCs w:val="20"/>
        </w:rPr>
        <w:t xml:space="preserve">ot kept </w:t>
      </w:r>
      <w:r w:rsidR="008F07D1" w:rsidRPr="0068105C">
        <w:rPr>
          <w:rFonts w:ascii="Calibri" w:hAnsi="Calibri" w:cs="Calibri"/>
          <w:sz w:val="20"/>
          <w:szCs w:val="20"/>
        </w:rPr>
        <w:t xml:space="preserve">for any </w:t>
      </w:r>
      <w:r w:rsidR="002F603C" w:rsidRPr="0068105C">
        <w:rPr>
          <w:rFonts w:ascii="Calibri" w:hAnsi="Calibri" w:cs="Calibri"/>
          <w:sz w:val="20"/>
          <w:szCs w:val="20"/>
        </w:rPr>
        <w:t>longer than</w:t>
      </w:r>
      <w:r w:rsidR="008F07D1" w:rsidRPr="0068105C">
        <w:rPr>
          <w:rFonts w:ascii="Calibri" w:hAnsi="Calibri" w:cs="Calibri"/>
          <w:sz w:val="20"/>
          <w:szCs w:val="20"/>
        </w:rPr>
        <w:t xml:space="preserve"> is</w:t>
      </w:r>
      <w:r w:rsidR="002F603C" w:rsidRPr="0068105C">
        <w:rPr>
          <w:rFonts w:ascii="Calibri" w:hAnsi="Calibri" w:cs="Calibri"/>
          <w:sz w:val="20"/>
          <w:szCs w:val="20"/>
        </w:rPr>
        <w:t xml:space="preserve"> necessary for the purpose</w:t>
      </w:r>
      <w:bookmarkEnd w:id="20"/>
    </w:p>
    <w:p w14:paraId="7784B1E1" w14:textId="77777777" w:rsidR="004A1946" w:rsidRPr="0068105C" w:rsidRDefault="00D407D3" w:rsidP="00A854F1">
      <w:pPr>
        <w:pStyle w:val="Heading3"/>
        <w:spacing w:line="276" w:lineRule="auto"/>
        <w:jc w:val="left"/>
        <w:rPr>
          <w:rFonts w:ascii="Calibri" w:hAnsi="Calibri" w:cs="Calibri"/>
          <w:sz w:val="20"/>
          <w:szCs w:val="20"/>
        </w:rPr>
      </w:pPr>
      <w:bookmarkStart w:id="21" w:name="a814732"/>
      <w:r>
        <w:rPr>
          <w:rFonts w:ascii="Calibri" w:hAnsi="Calibri" w:cs="Calibri"/>
          <w:b/>
          <w:sz w:val="20"/>
          <w:szCs w:val="20"/>
        </w:rPr>
        <w:t>p</w:t>
      </w:r>
      <w:r w:rsidR="004A1946" w:rsidRPr="0068105C">
        <w:rPr>
          <w:rFonts w:ascii="Calibri" w:hAnsi="Calibri" w:cs="Calibri"/>
          <w:b/>
          <w:sz w:val="20"/>
          <w:szCs w:val="20"/>
        </w:rPr>
        <w:t>rocessed</w:t>
      </w:r>
      <w:r w:rsidR="004A1946" w:rsidRPr="0068105C">
        <w:rPr>
          <w:rFonts w:ascii="Calibri" w:hAnsi="Calibri" w:cs="Calibri"/>
          <w:sz w:val="20"/>
          <w:szCs w:val="20"/>
        </w:rPr>
        <w:t xml:space="preserve"> securely using appropriate technical and organisational measures</w:t>
      </w:r>
      <w:r w:rsidR="002638E5" w:rsidRPr="0068105C">
        <w:rPr>
          <w:rFonts w:ascii="Calibri" w:hAnsi="Calibri" w:cs="Calibri"/>
          <w:sz w:val="20"/>
          <w:szCs w:val="20"/>
        </w:rPr>
        <w:t>.</w:t>
      </w:r>
    </w:p>
    <w:p w14:paraId="5A539372" w14:textId="77777777" w:rsidR="004A1946" w:rsidRPr="0068105C" w:rsidRDefault="006514AF" w:rsidP="00A854F1">
      <w:pPr>
        <w:pStyle w:val="Heading2"/>
        <w:spacing w:line="276" w:lineRule="auto"/>
        <w:jc w:val="left"/>
        <w:rPr>
          <w:rFonts w:ascii="Calibri" w:hAnsi="Calibri" w:cs="Calibri"/>
          <w:sz w:val="20"/>
          <w:szCs w:val="20"/>
        </w:rPr>
      </w:pPr>
      <w:r w:rsidRPr="0068105C">
        <w:rPr>
          <w:rFonts w:ascii="Calibri" w:hAnsi="Calibri" w:cs="Calibri"/>
          <w:b/>
          <w:sz w:val="20"/>
          <w:szCs w:val="20"/>
        </w:rPr>
        <w:t xml:space="preserve">Personal </w:t>
      </w:r>
      <w:r w:rsidR="00D407D3">
        <w:rPr>
          <w:rFonts w:ascii="Calibri" w:hAnsi="Calibri" w:cs="Calibri"/>
          <w:b/>
          <w:sz w:val="20"/>
          <w:szCs w:val="20"/>
        </w:rPr>
        <w:t>d</w:t>
      </w:r>
      <w:r w:rsidR="004A1946" w:rsidRPr="0068105C">
        <w:rPr>
          <w:rFonts w:ascii="Calibri" w:hAnsi="Calibri" w:cs="Calibri"/>
          <w:b/>
          <w:sz w:val="20"/>
          <w:szCs w:val="20"/>
        </w:rPr>
        <w:t>ata</w:t>
      </w:r>
      <w:r w:rsidR="004A1946" w:rsidRPr="0068105C">
        <w:rPr>
          <w:rFonts w:ascii="Calibri" w:hAnsi="Calibri" w:cs="Calibri"/>
          <w:sz w:val="20"/>
          <w:szCs w:val="20"/>
        </w:rPr>
        <w:t xml:space="preserve"> must also:</w:t>
      </w:r>
    </w:p>
    <w:p w14:paraId="4617CF01" w14:textId="77777777" w:rsidR="00801593" w:rsidRPr="0068105C" w:rsidRDefault="004A1946" w:rsidP="00A854F1">
      <w:pPr>
        <w:pStyle w:val="Heading3"/>
        <w:spacing w:line="276" w:lineRule="auto"/>
        <w:jc w:val="left"/>
        <w:rPr>
          <w:rFonts w:ascii="Calibri" w:hAnsi="Calibri" w:cs="Calibri"/>
          <w:sz w:val="20"/>
          <w:szCs w:val="20"/>
        </w:rPr>
      </w:pPr>
      <w:r w:rsidRPr="0068105C">
        <w:rPr>
          <w:rFonts w:ascii="Calibri" w:hAnsi="Calibri" w:cs="Calibri"/>
          <w:sz w:val="20"/>
          <w:szCs w:val="20"/>
        </w:rPr>
        <w:t xml:space="preserve">be </w:t>
      </w:r>
      <w:r w:rsidRPr="0068105C">
        <w:rPr>
          <w:rFonts w:ascii="Calibri" w:hAnsi="Calibri" w:cs="Calibri"/>
          <w:b/>
          <w:sz w:val="20"/>
          <w:szCs w:val="20"/>
        </w:rPr>
        <w:t>p</w:t>
      </w:r>
      <w:r w:rsidR="002F603C" w:rsidRPr="0068105C">
        <w:rPr>
          <w:rFonts w:ascii="Calibri" w:hAnsi="Calibri" w:cs="Calibri"/>
          <w:b/>
          <w:sz w:val="20"/>
          <w:szCs w:val="20"/>
        </w:rPr>
        <w:t>rocessed</w:t>
      </w:r>
      <w:r w:rsidR="002F603C" w:rsidRPr="0068105C">
        <w:rPr>
          <w:rFonts w:ascii="Calibri" w:hAnsi="Calibri" w:cs="Calibri"/>
          <w:sz w:val="20"/>
          <w:szCs w:val="20"/>
        </w:rPr>
        <w:t xml:space="preserve"> in line with </w:t>
      </w:r>
      <w:r w:rsidR="002F603C" w:rsidRPr="0068105C">
        <w:rPr>
          <w:rFonts w:ascii="Calibri" w:hAnsi="Calibri" w:cs="Calibri"/>
          <w:b/>
          <w:sz w:val="20"/>
          <w:szCs w:val="20"/>
        </w:rPr>
        <w:t>data subjects'</w:t>
      </w:r>
      <w:r w:rsidR="002F603C" w:rsidRPr="0068105C">
        <w:rPr>
          <w:rFonts w:ascii="Calibri" w:hAnsi="Calibri" w:cs="Calibri"/>
          <w:sz w:val="20"/>
          <w:szCs w:val="20"/>
        </w:rPr>
        <w:t xml:space="preserve"> rights</w:t>
      </w:r>
      <w:bookmarkEnd w:id="21"/>
    </w:p>
    <w:p w14:paraId="75DEF211" w14:textId="77777777" w:rsidR="00801593" w:rsidRPr="0068105C" w:rsidRDefault="004A1946" w:rsidP="00A854F1">
      <w:pPr>
        <w:pStyle w:val="Heading3"/>
        <w:spacing w:line="276" w:lineRule="auto"/>
        <w:jc w:val="left"/>
        <w:rPr>
          <w:rFonts w:ascii="Calibri" w:hAnsi="Calibri" w:cs="Calibri"/>
          <w:sz w:val="20"/>
          <w:szCs w:val="20"/>
        </w:rPr>
      </w:pPr>
      <w:bookmarkStart w:id="22" w:name="a149079"/>
      <w:r w:rsidRPr="0068105C">
        <w:rPr>
          <w:rFonts w:ascii="Calibri" w:hAnsi="Calibri" w:cs="Calibri"/>
          <w:sz w:val="20"/>
          <w:szCs w:val="20"/>
        </w:rPr>
        <w:t>n</w:t>
      </w:r>
      <w:r w:rsidR="002F603C" w:rsidRPr="0068105C">
        <w:rPr>
          <w:rFonts w:ascii="Calibri" w:hAnsi="Calibri" w:cs="Calibri"/>
          <w:sz w:val="20"/>
          <w:szCs w:val="20"/>
        </w:rPr>
        <w:t>ot</w:t>
      </w:r>
      <w:r w:rsidRPr="0068105C">
        <w:rPr>
          <w:rFonts w:ascii="Calibri" w:hAnsi="Calibri" w:cs="Calibri"/>
          <w:sz w:val="20"/>
          <w:szCs w:val="20"/>
        </w:rPr>
        <w:t xml:space="preserve"> be</w:t>
      </w:r>
      <w:r w:rsidR="002F603C" w:rsidRPr="0068105C">
        <w:rPr>
          <w:rFonts w:ascii="Calibri" w:hAnsi="Calibri" w:cs="Calibri"/>
          <w:sz w:val="20"/>
          <w:szCs w:val="20"/>
        </w:rPr>
        <w:t xml:space="preserve"> transferred to people or organisations situated in </w:t>
      </w:r>
      <w:r w:rsidR="00973526" w:rsidRPr="0068105C">
        <w:rPr>
          <w:rFonts w:ascii="Calibri" w:hAnsi="Calibri" w:cs="Calibri"/>
          <w:sz w:val="20"/>
          <w:szCs w:val="20"/>
        </w:rPr>
        <w:t xml:space="preserve">other </w:t>
      </w:r>
      <w:r w:rsidR="002F603C" w:rsidRPr="0068105C">
        <w:rPr>
          <w:rFonts w:ascii="Calibri" w:hAnsi="Calibri" w:cs="Calibri"/>
          <w:sz w:val="20"/>
          <w:szCs w:val="20"/>
        </w:rPr>
        <w:t>countries without adequate protection.</w:t>
      </w:r>
      <w:bookmarkEnd w:id="22"/>
    </w:p>
    <w:p w14:paraId="6C049D09" w14:textId="77777777" w:rsidR="009103DE" w:rsidRPr="0068105C" w:rsidRDefault="009103DE" w:rsidP="00A854F1">
      <w:pPr>
        <w:pStyle w:val="Heading2"/>
        <w:spacing w:line="276" w:lineRule="auto"/>
        <w:jc w:val="left"/>
        <w:rPr>
          <w:rFonts w:ascii="Calibri" w:hAnsi="Calibri" w:cs="Calibri"/>
          <w:sz w:val="20"/>
          <w:szCs w:val="20"/>
        </w:rPr>
      </w:pPr>
      <w:r w:rsidRPr="0068105C">
        <w:rPr>
          <w:rFonts w:ascii="Calibri" w:hAnsi="Calibri" w:cs="Calibri"/>
          <w:sz w:val="20"/>
          <w:szCs w:val="20"/>
        </w:rPr>
        <w:t xml:space="preserve">We will comply with these principles in relation to any </w:t>
      </w:r>
      <w:r w:rsidRPr="0068105C">
        <w:rPr>
          <w:rFonts w:ascii="Calibri" w:hAnsi="Calibri" w:cs="Calibri"/>
          <w:b/>
          <w:sz w:val="20"/>
          <w:szCs w:val="20"/>
        </w:rPr>
        <w:t>processing</w:t>
      </w:r>
      <w:r w:rsidRPr="0068105C">
        <w:rPr>
          <w:rFonts w:ascii="Calibri" w:hAnsi="Calibri" w:cs="Calibri"/>
          <w:sz w:val="20"/>
          <w:szCs w:val="20"/>
        </w:rPr>
        <w:t xml:space="preserve"> of </w:t>
      </w:r>
      <w:r w:rsidRPr="0068105C">
        <w:rPr>
          <w:rFonts w:ascii="Calibri" w:hAnsi="Calibri" w:cs="Calibri"/>
          <w:b/>
          <w:sz w:val="20"/>
          <w:szCs w:val="20"/>
        </w:rPr>
        <w:t>personal data</w:t>
      </w:r>
      <w:r w:rsidR="00700D7C" w:rsidRPr="0068105C">
        <w:rPr>
          <w:rFonts w:ascii="Calibri" w:hAnsi="Calibri" w:cs="Calibri"/>
          <w:sz w:val="20"/>
          <w:szCs w:val="20"/>
        </w:rPr>
        <w:t xml:space="preserve"> by the</w:t>
      </w:r>
      <w:r w:rsidR="00006AF4">
        <w:rPr>
          <w:rFonts w:ascii="Calibri" w:hAnsi="Calibri" w:cs="Calibri"/>
          <w:sz w:val="20"/>
          <w:szCs w:val="20"/>
          <w:lang w:val="en-GB"/>
        </w:rPr>
        <w:t xml:space="preserve"> school.</w:t>
      </w:r>
    </w:p>
    <w:p w14:paraId="5F21CDAD" w14:textId="77777777" w:rsidR="00801593" w:rsidRPr="0068105C" w:rsidRDefault="002F603C" w:rsidP="00A854F1">
      <w:pPr>
        <w:pStyle w:val="Heading1"/>
        <w:spacing w:line="276" w:lineRule="auto"/>
        <w:jc w:val="left"/>
        <w:rPr>
          <w:rFonts w:ascii="Calibri" w:hAnsi="Calibri" w:cs="Calibri"/>
          <w:sz w:val="20"/>
          <w:szCs w:val="20"/>
        </w:rPr>
      </w:pPr>
      <w:bookmarkStart w:id="23" w:name="a812845"/>
      <w:bookmarkStart w:id="24" w:name="_Toc493864988"/>
      <w:r w:rsidRPr="0068105C">
        <w:rPr>
          <w:rFonts w:ascii="Calibri" w:hAnsi="Calibri" w:cs="Calibri"/>
          <w:sz w:val="20"/>
          <w:szCs w:val="20"/>
        </w:rPr>
        <w:t>Fair and lawful processing</w:t>
      </w:r>
      <w:bookmarkEnd w:id="23"/>
      <w:bookmarkEnd w:id="24"/>
    </w:p>
    <w:p w14:paraId="219E2CD2" w14:textId="77777777" w:rsidR="00801593" w:rsidRPr="0068105C" w:rsidRDefault="00250EFC" w:rsidP="00A854F1">
      <w:pPr>
        <w:pStyle w:val="Heading2"/>
        <w:spacing w:line="276" w:lineRule="auto"/>
        <w:jc w:val="left"/>
        <w:rPr>
          <w:rFonts w:ascii="Calibri" w:hAnsi="Calibri" w:cs="Calibri"/>
          <w:sz w:val="20"/>
          <w:szCs w:val="20"/>
        </w:rPr>
      </w:pPr>
      <w:bookmarkStart w:id="25" w:name="a960646"/>
      <w:r w:rsidRPr="0068105C">
        <w:rPr>
          <w:rFonts w:ascii="Calibri" w:hAnsi="Calibri" w:cs="Calibri"/>
          <w:sz w:val="20"/>
          <w:szCs w:val="20"/>
        </w:rPr>
        <w:t>Data Protection Legislation</w:t>
      </w:r>
      <w:r w:rsidR="002F603C" w:rsidRPr="0068105C">
        <w:rPr>
          <w:rFonts w:ascii="Calibri" w:hAnsi="Calibri" w:cs="Calibri"/>
          <w:sz w:val="20"/>
          <w:szCs w:val="20"/>
        </w:rPr>
        <w:t xml:space="preserve"> is not intended to prevent the </w:t>
      </w:r>
      <w:r w:rsidR="002F603C" w:rsidRPr="0068105C">
        <w:rPr>
          <w:rFonts w:ascii="Calibri" w:hAnsi="Calibri" w:cs="Calibri"/>
          <w:b/>
          <w:sz w:val="20"/>
          <w:szCs w:val="20"/>
        </w:rPr>
        <w:t>processing</w:t>
      </w:r>
      <w:r w:rsidR="002F603C" w:rsidRPr="0068105C">
        <w:rPr>
          <w:rFonts w:ascii="Calibri" w:hAnsi="Calibri" w:cs="Calibri"/>
          <w:sz w:val="20"/>
          <w:szCs w:val="20"/>
        </w:rPr>
        <w:t xml:space="preserve"> of </w:t>
      </w:r>
      <w:r w:rsidR="002F603C" w:rsidRPr="0068105C">
        <w:rPr>
          <w:rFonts w:ascii="Calibri" w:hAnsi="Calibri" w:cs="Calibri"/>
          <w:b/>
          <w:sz w:val="20"/>
          <w:szCs w:val="20"/>
        </w:rPr>
        <w:t>personal data</w:t>
      </w:r>
      <w:r w:rsidR="002F603C" w:rsidRPr="0068105C">
        <w:rPr>
          <w:rFonts w:ascii="Calibri" w:hAnsi="Calibri" w:cs="Calibri"/>
          <w:sz w:val="20"/>
          <w:szCs w:val="20"/>
        </w:rPr>
        <w:t xml:space="preserve">, but to ensure that it is done fairly and without adversely affecting the rights of the </w:t>
      </w:r>
      <w:r w:rsidR="002F603C" w:rsidRPr="0068105C">
        <w:rPr>
          <w:rFonts w:ascii="Calibri" w:hAnsi="Calibri" w:cs="Calibri"/>
          <w:b/>
          <w:sz w:val="20"/>
          <w:szCs w:val="20"/>
        </w:rPr>
        <w:t>data subject</w:t>
      </w:r>
      <w:r w:rsidR="002F603C" w:rsidRPr="0068105C">
        <w:rPr>
          <w:rFonts w:ascii="Calibri" w:hAnsi="Calibri" w:cs="Calibri"/>
          <w:sz w:val="20"/>
          <w:szCs w:val="20"/>
        </w:rPr>
        <w:t>.</w:t>
      </w:r>
      <w:bookmarkEnd w:id="25"/>
    </w:p>
    <w:p w14:paraId="59742C0A" w14:textId="77777777" w:rsidR="00B20AFA" w:rsidRPr="0068105C" w:rsidRDefault="00B20AFA" w:rsidP="00A854F1">
      <w:pPr>
        <w:pStyle w:val="Heading2"/>
        <w:spacing w:line="276" w:lineRule="auto"/>
        <w:jc w:val="left"/>
        <w:rPr>
          <w:rFonts w:ascii="Calibri" w:hAnsi="Calibri" w:cs="Calibri"/>
          <w:sz w:val="20"/>
          <w:szCs w:val="20"/>
        </w:rPr>
      </w:pPr>
      <w:r w:rsidRPr="0068105C">
        <w:rPr>
          <w:rFonts w:ascii="Calibri" w:hAnsi="Calibri" w:cs="Calibri"/>
          <w:sz w:val="20"/>
          <w:szCs w:val="20"/>
        </w:rPr>
        <w:t xml:space="preserve">For </w:t>
      </w:r>
      <w:r w:rsidRPr="0068105C">
        <w:rPr>
          <w:rFonts w:ascii="Calibri" w:hAnsi="Calibri" w:cs="Calibri"/>
          <w:b/>
          <w:sz w:val="20"/>
          <w:szCs w:val="20"/>
        </w:rPr>
        <w:t>personal data</w:t>
      </w:r>
      <w:r w:rsidRPr="0068105C">
        <w:rPr>
          <w:rFonts w:ascii="Calibri" w:hAnsi="Calibri" w:cs="Calibri"/>
          <w:sz w:val="20"/>
          <w:szCs w:val="20"/>
        </w:rPr>
        <w:t xml:space="preserve"> to be </w:t>
      </w:r>
      <w:r w:rsidRPr="0068105C">
        <w:rPr>
          <w:rFonts w:ascii="Calibri" w:hAnsi="Calibri" w:cs="Calibri"/>
          <w:b/>
          <w:sz w:val="20"/>
          <w:szCs w:val="20"/>
        </w:rPr>
        <w:t>processed</w:t>
      </w:r>
      <w:r w:rsidRPr="0068105C">
        <w:rPr>
          <w:rFonts w:ascii="Calibri" w:hAnsi="Calibri" w:cs="Calibri"/>
          <w:sz w:val="20"/>
          <w:szCs w:val="20"/>
        </w:rPr>
        <w:t xml:space="preserve"> fairly, </w:t>
      </w:r>
      <w:r w:rsidRPr="0068105C">
        <w:rPr>
          <w:rFonts w:ascii="Calibri" w:hAnsi="Calibri" w:cs="Calibri"/>
          <w:b/>
          <w:sz w:val="20"/>
          <w:szCs w:val="20"/>
        </w:rPr>
        <w:t>data subjects</w:t>
      </w:r>
      <w:r w:rsidRPr="0068105C">
        <w:rPr>
          <w:rFonts w:ascii="Calibri" w:hAnsi="Calibri" w:cs="Calibri"/>
          <w:sz w:val="20"/>
          <w:szCs w:val="20"/>
        </w:rPr>
        <w:t xml:space="preserve"> must be made aware:</w:t>
      </w:r>
    </w:p>
    <w:p w14:paraId="2E7E6097" w14:textId="77777777" w:rsidR="00B20AFA" w:rsidRPr="0068105C" w:rsidRDefault="00B20AFA" w:rsidP="00A854F1">
      <w:pPr>
        <w:pStyle w:val="Heading3"/>
        <w:spacing w:line="276" w:lineRule="auto"/>
        <w:jc w:val="left"/>
        <w:rPr>
          <w:rFonts w:ascii="Calibri" w:hAnsi="Calibri" w:cs="Calibri"/>
          <w:sz w:val="20"/>
          <w:szCs w:val="20"/>
        </w:rPr>
      </w:pPr>
      <w:r w:rsidRPr="0068105C">
        <w:rPr>
          <w:rFonts w:ascii="Calibri" w:hAnsi="Calibri" w:cs="Calibri"/>
          <w:sz w:val="20"/>
          <w:szCs w:val="20"/>
        </w:rPr>
        <w:t xml:space="preserve">that the </w:t>
      </w:r>
      <w:r w:rsidRPr="0068105C">
        <w:rPr>
          <w:rFonts w:ascii="Calibri" w:hAnsi="Calibri" w:cs="Calibri"/>
          <w:b/>
          <w:sz w:val="20"/>
          <w:szCs w:val="20"/>
        </w:rPr>
        <w:t>personal data</w:t>
      </w:r>
      <w:r w:rsidRPr="0068105C">
        <w:rPr>
          <w:rFonts w:ascii="Calibri" w:hAnsi="Calibri" w:cs="Calibri"/>
          <w:sz w:val="20"/>
          <w:szCs w:val="20"/>
        </w:rPr>
        <w:t xml:space="preserve"> is being </w:t>
      </w:r>
      <w:r w:rsidRPr="0068105C">
        <w:rPr>
          <w:rFonts w:ascii="Calibri" w:hAnsi="Calibri" w:cs="Calibri"/>
          <w:b/>
          <w:sz w:val="20"/>
          <w:szCs w:val="20"/>
        </w:rPr>
        <w:t>processed</w:t>
      </w:r>
    </w:p>
    <w:p w14:paraId="4D8DA0D5" w14:textId="77777777" w:rsidR="00B20AFA" w:rsidRPr="0068105C" w:rsidRDefault="00B20AFA" w:rsidP="00A854F1">
      <w:pPr>
        <w:pStyle w:val="Heading3"/>
        <w:spacing w:line="276" w:lineRule="auto"/>
        <w:jc w:val="left"/>
        <w:rPr>
          <w:rFonts w:ascii="Calibri" w:hAnsi="Calibri" w:cs="Calibri"/>
          <w:sz w:val="20"/>
          <w:szCs w:val="20"/>
        </w:rPr>
      </w:pPr>
      <w:r w:rsidRPr="0068105C">
        <w:rPr>
          <w:rFonts w:ascii="Calibri" w:hAnsi="Calibri" w:cs="Calibri"/>
          <w:sz w:val="20"/>
          <w:szCs w:val="20"/>
        </w:rPr>
        <w:t xml:space="preserve">why the </w:t>
      </w:r>
      <w:r w:rsidRPr="0068105C">
        <w:rPr>
          <w:rFonts w:ascii="Calibri" w:hAnsi="Calibri" w:cs="Calibri"/>
          <w:b/>
          <w:sz w:val="20"/>
          <w:szCs w:val="20"/>
        </w:rPr>
        <w:t>personal data</w:t>
      </w:r>
      <w:r w:rsidRPr="0068105C">
        <w:rPr>
          <w:rFonts w:ascii="Calibri" w:hAnsi="Calibri" w:cs="Calibri"/>
          <w:sz w:val="20"/>
          <w:szCs w:val="20"/>
        </w:rPr>
        <w:t xml:space="preserve"> is being </w:t>
      </w:r>
      <w:r w:rsidRPr="0068105C">
        <w:rPr>
          <w:rFonts w:ascii="Calibri" w:hAnsi="Calibri" w:cs="Calibri"/>
          <w:b/>
          <w:sz w:val="20"/>
          <w:szCs w:val="20"/>
        </w:rPr>
        <w:t>processed</w:t>
      </w:r>
    </w:p>
    <w:p w14:paraId="3753C545" w14:textId="77777777" w:rsidR="00B20AFA" w:rsidRPr="0068105C" w:rsidRDefault="00835D6F" w:rsidP="00A854F1">
      <w:pPr>
        <w:pStyle w:val="Heading3"/>
        <w:spacing w:line="276" w:lineRule="auto"/>
        <w:jc w:val="left"/>
        <w:rPr>
          <w:rFonts w:ascii="Calibri" w:hAnsi="Calibri" w:cs="Calibri"/>
          <w:sz w:val="20"/>
          <w:szCs w:val="20"/>
        </w:rPr>
      </w:pPr>
      <w:r w:rsidRPr="0068105C">
        <w:rPr>
          <w:rFonts w:ascii="Calibri" w:hAnsi="Calibri" w:cs="Calibri"/>
          <w:sz w:val="20"/>
          <w:szCs w:val="20"/>
        </w:rPr>
        <w:t>what the lawful basis is</w:t>
      </w:r>
      <w:r w:rsidR="00B20AFA" w:rsidRPr="0068105C">
        <w:rPr>
          <w:rFonts w:ascii="Calibri" w:hAnsi="Calibri" w:cs="Calibri"/>
          <w:sz w:val="20"/>
          <w:szCs w:val="20"/>
        </w:rPr>
        <w:t xml:space="preserve"> for that </w:t>
      </w:r>
      <w:r w:rsidR="00B20AFA" w:rsidRPr="0068105C">
        <w:rPr>
          <w:rFonts w:ascii="Calibri" w:hAnsi="Calibri" w:cs="Calibri"/>
          <w:b/>
          <w:sz w:val="20"/>
          <w:szCs w:val="20"/>
        </w:rPr>
        <w:t>processing</w:t>
      </w:r>
      <w:r w:rsidR="006473F2">
        <w:rPr>
          <w:rFonts w:ascii="Calibri" w:hAnsi="Calibri" w:cs="Calibri"/>
          <w:sz w:val="20"/>
          <w:szCs w:val="20"/>
        </w:rPr>
        <w:t xml:space="preserve"> (see below)</w:t>
      </w:r>
    </w:p>
    <w:p w14:paraId="2D6CEF31" w14:textId="77777777" w:rsidR="00B20AFA" w:rsidRPr="0068105C" w:rsidRDefault="00B20AFA" w:rsidP="00A854F1">
      <w:pPr>
        <w:pStyle w:val="Heading3"/>
        <w:spacing w:line="276" w:lineRule="auto"/>
        <w:jc w:val="left"/>
        <w:rPr>
          <w:rFonts w:ascii="Calibri" w:hAnsi="Calibri" w:cs="Calibri"/>
          <w:sz w:val="20"/>
          <w:szCs w:val="20"/>
        </w:rPr>
      </w:pPr>
      <w:r w:rsidRPr="0068105C">
        <w:rPr>
          <w:rFonts w:ascii="Calibri" w:hAnsi="Calibri" w:cs="Calibri"/>
          <w:sz w:val="20"/>
          <w:szCs w:val="20"/>
        </w:rPr>
        <w:lastRenderedPageBreak/>
        <w:t xml:space="preserve">whether the </w:t>
      </w:r>
      <w:r w:rsidRPr="0068105C">
        <w:rPr>
          <w:rFonts w:ascii="Calibri" w:hAnsi="Calibri" w:cs="Calibri"/>
          <w:b/>
          <w:sz w:val="20"/>
          <w:szCs w:val="20"/>
        </w:rPr>
        <w:t>personal data</w:t>
      </w:r>
      <w:r w:rsidRPr="0068105C">
        <w:rPr>
          <w:rFonts w:ascii="Calibri" w:hAnsi="Calibri" w:cs="Calibri"/>
          <w:sz w:val="20"/>
          <w:szCs w:val="20"/>
        </w:rPr>
        <w:t xml:space="preserve"> will be shared, and if so with whom</w:t>
      </w:r>
    </w:p>
    <w:p w14:paraId="5E79AEE6" w14:textId="77777777" w:rsidR="00B20AFA" w:rsidRPr="0068105C" w:rsidRDefault="00B20AFA" w:rsidP="00A854F1">
      <w:pPr>
        <w:pStyle w:val="Heading3"/>
        <w:spacing w:line="276" w:lineRule="auto"/>
        <w:jc w:val="left"/>
        <w:rPr>
          <w:rFonts w:ascii="Calibri" w:hAnsi="Calibri" w:cs="Calibri"/>
          <w:sz w:val="20"/>
          <w:szCs w:val="20"/>
        </w:rPr>
      </w:pPr>
      <w:r w:rsidRPr="0068105C">
        <w:rPr>
          <w:rFonts w:ascii="Calibri" w:hAnsi="Calibri" w:cs="Calibri"/>
          <w:sz w:val="20"/>
          <w:szCs w:val="20"/>
        </w:rPr>
        <w:t xml:space="preserve">the period for which the </w:t>
      </w:r>
      <w:r w:rsidRPr="0068105C">
        <w:rPr>
          <w:rFonts w:ascii="Calibri" w:hAnsi="Calibri" w:cs="Calibri"/>
          <w:b/>
          <w:sz w:val="20"/>
          <w:szCs w:val="20"/>
        </w:rPr>
        <w:t>personal data</w:t>
      </w:r>
      <w:r w:rsidR="006473F2">
        <w:rPr>
          <w:rFonts w:ascii="Calibri" w:hAnsi="Calibri" w:cs="Calibri"/>
          <w:sz w:val="20"/>
          <w:szCs w:val="20"/>
        </w:rPr>
        <w:t xml:space="preserve"> will be held</w:t>
      </w:r>
    </w:p>
    <w:p w14:paraId="6E897AAB" w14:textId="77777777" w:rsidR="00B20AFA" w:rsidRPr="0068105C" w:rsidRDefault="00B20AFA" w:rsidP="00A854F1">
      <w:pPr>
        <w:pStyle w:val="Heading3"/>
        <w:spacing w:line="276" w:lineRule="auto"/>
        <w:jc w:val="left"/>
        <w:rPr>
          <w:rFonts w:ascii="Calibri" w:hAnsi="Calibri" w:cs="Calibri"/>
          <w:sz w:val="20"/>
          <w:szCs w:val="20"/>
        </w:rPr>
      </w:pPr>
      <w:r w:rsidRPr="0068105C">
        <w:rPr>
          <w:rFonts w:ascii="Calibri" w:hAnsi="Calibri" w:cs="Calibri"/>
          <w:sz w:val="20"/>
          <w:szCs w:val="20"/>
        </w:rPr>
        <w:t xml:space="preserve">the existence of the </w:t>
      </w:r>
      <w:r w:rsidRPr="0068105C">
        <w:rPr>
          <w:rFonts w:ascii="Calibri" w:hAnsi="Calibri" w:cs="Calibri"/>
          <w:b/>
          <w:sz w:val="20"/>
          <w:szCs w:val="20"/>
        </w:rPr>
        <w:t>data subject’s</w:t>
      </w:r>
      <w:r w:rsidRPr="0068105C">
        <w:rPr>
          <w:rFonts w:ascii="Calibri" w:hAnsi="Calibri" w:cs="Calibri"/>
          <w:sz w:val="20"/>
          <w:szCs w:val="20"/>
        </w:rPr>
        <w:t xml:space="preserve"> rights in relation to the </w:t>
      </w:r>
      <w:r w:rsidRPr="0068105C">
        <w:rPr>
          <w:rFonts w:ascii="Calibri" w:hAnsi="Calibri" w:cs="Calibri"/>
          <w:b/>
          <w:sz w:val="20"/>
          <w:szCs w:val="20"/>
        </w:rPr>
        <w:t xml:space="preserve">processing </w:t>
      </w:r>
      <w:r w:rsidRPr="0068105C">
        <w:rPr>
          <w:rFonts w:ascii="Calibri" w:hAnsi="Calibri" w:cs="Calibri"/>
          <w:sz w:val="20"/>
          <w:szCs w:val="20"/>
        </w:rPr>
        <w:t xml:space="preserve">of that </w:t>
      </w:r>
      <w:r w:rsidRPr="0068105C">
        <w:rPr>
          <w:rFonts w:ascii="Calibri" w:hAnsi="Calibri" w:cs="Calibri"/>
          <w:b/>
          <w:sz w:val="20"/>
          <w:szCs w:val="20"/>
        </w:rPr>
        <w:t>personal data</w:t>
      </w:r>
    </w:p>
    <w:p w14:paraId="0CB9A488" w14:textId="77777777" w:rsidR="00B20AFA" w:rsidRPr="0068105C" w:rsidRDefault="008C77E8" w:rsidP="00A854F1">
      <w:pPr>
        <w:pStyle w:val="Heading3"/>
        <w:spacing w:line="276" w:lineRule="auto"/>
        <w:jc w:val="left"/>
        <w:rPr>
          <w:rFonts w:ascii="Calibri" w:hAnsi="Calibri" w:cs="Calibri"/>
          <w:sz w:val="20"/>
          <w:szCs w:val="20"/>
        </w:rPr>
      </w:pPr>
      <w:r w:rsidRPr="0068105C">
        <w:rPr>
          <w:rFonts w:ascii="Calibri" w:hAnsi="Calibri" w:cs="Calibri"/>
          <w:sz w:val="20"/>
          <w:szCs w:val="20"/>
        </w:rPr>
        <w:t xml:space="preserve">the right of the </w:t>
      </w:r>
      <w:r w:rsidRPr="0068105C">
        <w:rPr>
          <w:rFonts w:ascii="Calibri" w:hAnsi="Calibri" w:cs="Calibri"/>
          <w:b/>
          <w:sz w:val="20"/>
          <w:szCs w:val="20"/>
        </w:rPr>
        <w:t>data subject</w:t>
      </w:r>
      <w:r w:rsidRPr="0068105C">
        <w:rPr>
          <w:rFonts w:ascii="Calibri" w:hAnsi="Calibri" w:cs="Calibri"/>
          <w:sz w:val="20"/>
          <w:szCs w:val="20"/>
        </w:rPr>
        <w:t xml:space="preserve"> to raise a complaint with the Information Commissioner’s Office in relation to any </w:t>
      </w:r>
      <w:r w:rsidRPr="0068105C">
        <w:rPr>
          <w:rFonts w:ascii="Calibri" w:hAnsi="Calibri" w:cs="Calibri"/>
          <w:b/>
          <w:sz w:val="20"/>
          <w:szCs w:val="20"/>
        </w:rPr>
        <w:t>processing</w:t>
      </w:r>
      <w:r w:rsidRPr="0068105C">
        <w:rPr>
          <w:rFonts w:ascii="Calibri" w:hAnsi="Calibri" w:cs="Calibri"/>
          <w:sz w:val="20"/>
          <w:szCs w:val="20"/>
        </w:rPr>
        <w:t>.</w:t>
      </w:r>
    </w:p>
    <w:p w14:paraId="2354FD39" w14:textId="77777777" w:rsidR="008C77E8" w:rsidRPr="0068105C" w:rsidRDefault="0095168A" w:rsidP="00A854F1">
      <w:pPr>
        <w:pStyle w:val="Heading2"/>
        <w:spacing w:line="276" w:lineRule="auto"/>
        <w:jc w:val="left"/>
        <w:rPr>
          <w:rFonts w:ascii="Calibri" w:hAnsi="Calibri" w:cs="Calibri"/>
          <w:sz w:val="20"/>
          <w:szCs w:val="20"/>
        </w:rPr>
      </w:pPr>
      <w:bookmarkStart w:id="26" w:name="a716112"/>
      <w:r w:rsidRPr="0068105C">
        <w:rPr>
          <w:rFonts w:ascii="Calibri" w:hAnsi="Calibri" w:cs="Calibri"/>
          <w:sz w:val="20"/>
          <w:szCs w:val="20"/>
        </w:rPr>
        <w:t xml:space="preserve">We will only obtain such </w:t>
      </w:r>
      <w:r w:rsidRPr="0068105C">
        <w:rPr>
          <w:rFonts w:ascii="Calibri" w:hAnsi="Calibri" w:cs="Calibri"/>
          <w:b/>
          <w:sz w:val="20"/>
          <w:szCs w:val="20"/>
        </w:rPr>
        <w:t>personal data</w:t>
      </w:r>
      <w:r w:rsidRPr="0068105C">
        <w:rPr>
          <w:rFonts w:ascii="Calibri" w:hAnsi="Calibri" w:cs="Calibri"/>
          <w:sz w:val="20"/>
          <w:szCs w:val="20"/>
        </w:rPr>
        <w:t xml:space="preserve"> as is necessary and relevant to the purpose for which it was gathered, and will ensure that we have a lawful basis for any</w:t>
      </w:r>
      <w:r w:rsidRPr="0068105C">
        <w:rPr>
          <w:rFonts w:ascii="Calibri" w:hAnsi="Calibri" w:cs="Calibri"/>
          <w:b/>
          <w:sz w:val="20"/>
          <w:szCs w:val="20"/>
        </w:rPr>
        <w:t xml:space="preserve"> processing</w:t>
      </w:r>
      <w:r w:rsidRPr="0068105C">
        <w:rPr>
          <w:rFonts w:ascii="Calibri" w:hAnsi="Calibri" w:cs="Calibri"/>
          <w:sz w:val="20"/>
          <w:szCs w:val="20"/>
        </w:rPr>
        <w:t>.</w:t>
      </w:r>
    </w:p>
    <w:p w14:paraId="2CF30364" w14:textId="77777777" w:rsidR="00322805" w:rsidRPr="0068105C" w:rsidRDefault="002F603C" w:rsidP="00A854F1">
      <w:pPr>
        <w:pStyle w:val="Heading2"/>
        <w:spacing w:line="276" w:lineRule="auto"/>
        <w:jc w:val="left"/>
        <w:rPr>
          <w:rFonts w:ascii="Calibri" w:hAnsi="Calibri" w:cs="Calibri"/>
          <w:sz w:val="20"/>
          <w:szCs w:val="20"/>
        </w:rPr>
      </w:pPr>
      <w:r w:rsidRPr="0068105C">
        <w:rPr>
          <w:rFonts w:ascii="Calibri" w:hAnsi="Calibri" w:cs="Calibri"/>
          <w:sz w:val="20"/>
          <w:szCs w:val="20"/>
        </w:rPr>
        <w:t xml:space="preserve">For </w:t>
      </w:r>
      <w:r w:rsidRPr="0068105C">
        <w:rPr>
          <w:rFonts w:ascii="Calibri" w:hAnsi="Calibri" w:cs="Calibri"/>
          <w:b/>
          <w:sz w:val="20"/>
          <w:szCs w:val="20"/>
        </w:rPr>
        <w:t>personal data</w:t>
      </w:r>
      <w:r w:rsidRPr="0068105C">
        <w:rPr>
          <w:rFonts w:ascii="Calibri" w:hAnsi="Calibri" w:cs="Calibri"/>
          <w:sz w:val="20"/>
          <w:szCs w:val="20"/>
        </w:rPr>
        <w:t xml:space="preserve"> to be </w:t>
      </w:r>
      <w:r w:rsidRPr="0068105C">
        <w:rPr>
          <w:rFonts w:ascii="Calibri" w:hAnsi="Calibri" w:cs="Calibri"/>
          <w:b/>
          <w:sz w:val="20"/>
          <w:szCs w:val="20"/>
        </w:rPr>
        <w:t xml:space="preserve">processed </w:t>
      </w:r>
      <w:r w:rsidRPr="0068105C">
        <w:rPr>
          <w:rFonts w:ascii="Calibri" w:hAnsi="Calibri" w:cs="Calibri"/>
          <w:sz w:val="20"/>
          <w:szCs w:val="20"/>
        </w:rPr>
        <w:t xml:space="preserve">lawfully, </w:t>
      </w:r>
      <w:r w:rsidR="009103DE" w:rsidRPr="0068105C">
        <w:rPr>
          <w:rFonts w:ascii="Calibri" w:hAnsi="Calibri" w:cs="Calibri"/>
          <w:sz w:val="20"/>
          <w:szCs w:val="20"/>
        </w:rPr>
        <w:t>it</w:t>
      </w:r>
      <w:r w:rsidRPr="0068105C">
        <w:rPr>
          <w:rFonts w:ascii="Calibri" w:hAnsi="Calibri" w:cs="Calibri"/>
          <w:sz w:val="20"/>
          <w:szCs w:val="20"/>
        </w:rPr>
        <w:t xml:space="preserve"> must be </w:t>
      </w:r>
      <w:r w:rsidRPr="0068105C">
        <w:rPr>
          <w:rFonts w:ascii="Calibri" w:hAnsi="Calibri" w:cs="Calibri"/>
          <w:b/>
          <w:sz w:val="20"/>
          <w:szCs w:val="20"/>
        </w:rPr>
        <w:t>processed</w:t>
      </w:r>
      <w:r w:rsidRPr="0068105C">
        <w:rPr>
          <w:rFonts w:ascii="Calibri" w:hAnsi="Calibri" w:cs="Calibri"/>
          <w:sz w:val="20"/>
          <w:szCs w:val="20"/>
        </w:rPr>
        <w:t xml:space="preserve"> on the basis of one of the legal grounds set out in </w:t>
      </w:r>
      <w:r w:rsidR="00700D7C" w:rsidRPr="0068105C">
        <w:rPr>
          <w:rFonts w:ascii="Calibri" w:hAnsi="Calibri" w:cs="Calibri"/>
          <w:sz w:val="20"/>
          <w:szCs w:val="20"/>
        </w:rPr>
        <w:t xml:space="preserve">the </w:t>
      </w:r>
      <w:r w:rsidR="00250EFC" w:rsidRPr="0068105C">
        <w:rPr>
          <w:rFonts w:ascii="Calibri" w:hAnsi="Calibri" w:cs="Calibri"/>
          <w:sz w:val="20"/>
          <w:szCs w:val="20"/>
        </w:rPr>
        <w:t>Data Protection Legislation</w:t>
      </w:r>
      <w:r w:rsidRPr="0068105C">
        <w:rPr>
          <w:rFonts w:ascii="Calibri" w:hAnsi="Calibri" w:cs="Calibri"/>
          <w:sz w:val="20"/>
          <w:szCs w:val="20"/>
        </w:rPr>
        <w:t>.</w:t>
      </w:r>
      <w:r w:rsidR="00322805" w:rsidRPr="0068105C">
        <w:rPr>
          <w:rFonts w:ascii="Calibri" w:hAnsi="Calibri" w:cs="Calibri"/>
          <w:sz w:val="20"/>
          <w:szCs w:val="20"/>
        </w:rPr>
        <w:t xml:space="preserve">  We will</w:t>
      </w:r>
      <w:r w:rsidR="00F76601" w:rsidRPr="0068105C">
        <w:rPr>
          <w:rFonts w:ascii="Calibri" w:hAnsi="Calibri" w:cs="Calibri"/>
          <w:sz w:val="20"/>
          <w:szCs w:val="20"/>
        </w:rPr>
        <w:t xml:space="preserve"> normally </w:t>
      </w:r>
      <w:r w:rsidR="00322805" w:rsidRPr="0068105C">
        <w:rPr>
          <w:rFonts w:ascii="Calibri" w:hAnsi="Calibri" w:cs="Calibri"/>
          <w:b/>
          <w:sz w:val="20"/>
          <w:szCs w:val="20"/>
        </w:rPr>
        <w:t>process personal data</w:t>
      </w:r>
      <w:r w:rsidR="00322805" w:rsidRPr="0068105C">
        <w:rPr>
          <w:rFonts w:ascii="Calibri" w:hAnsi="Calibri" w:cs="Calibri"/>
          <w:sz w:val="20"/>
          <w:szCs w:val="20"/>
        </w:rPr>
        <w:t xml:space="preserve"> under the following legal grounds:</w:t>
      </w:r>
    </w:p>
    <w:p w14:paraId="4AA1A920" w14:textId="77777777" w:rsidR="00322805" w:rsidRPr="0068105C" w:rsidRDefault="00322805" w:rsidP="00A854F1">
      <w:pPr>
        <w:pStyle w:val="Heading3"/>
        <w:spacing w:line="276" w:lineRule="auto"/>
        <w:jc w:val="left"/>
        <w:rPr>
          <w:rFonts w:ascii="Calibri" w:hAnsi="Calibri" w:cs="Calibri"/>
          <w:sz w:val="20"/>
          <w:szCs w:val="20"/>
        </w:rPr>
      </w:pPr>
      <w:r w:rsidRPr="0068105C">
        <w:rPr>
          <w:rFonts w:ascii="Calibri" w:hAnsi="Calibri" w:cs="Calibri"/>
          <w:sz w:val="20"/>
          <w:szCs w:val="20"/>
        </w:rPr>
        <w:t xml:space="preserve">where the </w:t>
      </w:r>
      <w:r w:rsidRPr="0068105C">
        <w:rPr>
          <w:rFonts w:ascii="Calibri" w:hAnsi="Calibri" w:cs="Calibri"/>
          <w:b/>
          <w:sz w:val="20"/>
          <w:szCs w:val="20"/>
        </w:rPr>
        <w:t>processing</w:t>
      </w:r>
      <w:r w:rsidRPr="0068105C">
        <w:rPr>
          <w:rFonts w:ascii="Calibri" w:hAnsi="Calibri" w:cs="Calibri"/>
          <w:sz w:val="20"/>
          <w:szCs w:val="20"/>
        </w:rPr>
        <w:t xml:space="preserve"> is necessary for the performance of a contract between us and the </w:t>
      </w:r>
      <w:r w:rsidRPr="0068105C">
        <w:rPr>
          <w:rFonts w:ascii="Calibri" w:hAnsi="Calibri" w:cs="Calibri"/>
          <w:b/>
          <w:sz w:val="20"/>
          <w:szCs w:val="20"/>
        </w:rPr>
        <w:t>data subject</w:t>
      </w:r>
      <w:r w:rsidRPr="0068105C">
        <w:rPr>
          <w:rFonts w:ascii="Calibri" w:hAnsi="Calibri" w:cs="Calibri"/>
          <w:sz w:val="20"/>
          <w:szCs w:val="20"/>
        </w:rPr>
        <w:t>,</w:t>
      </w:r>
      <w:r w:rsidR="006473F2">
        <w:rPr>
          <w:rFonts w:ascii="Calibri" w:hAnsi="Calibri" w:cs="Calibri"/>
          <w:sz w:val="20"/>
          <w:szCs w:val="20"/>
        </w:rPr>
        <w:t xml:space="preserve"> such as an employment contract</w:t>
      </w:r>
    </w:p>
    <w:p w14:paraId="329CD90D" w14:textId="77777777" w:rsidR="00322805" w:rsidRPr="0068105C" w:rsidRDefault="00322805" w:rsidP="00A854F1">
      <w:pPr>
        <w:pStyle w:val="Heading3"/>
        <w:spacing w:line="276" w:lineRule="auto"/>
        <w:jc w:val="left"/>
        <w:rPr>
          <w:rFonts w:ascii="Calibri" w:hAnsi="Calibri" w:cs="Calibri"/>
          <w:sz w:val="20"/>
          <w:szCs w:val="20"/>
        </w:rPr>
      </w:pPr>
      <w:r w:rsidRPr="0068105C">
        <w:rPr>
          <w:rFonts w:ascii="Calibri" w:hAnsi="Calibri" w:cs="Calibri"/>
          <w:sz w:val="20"/>
          <w:szCs w:val="20"/>
        </w:rPr>
        <w:t xml:space="preserve">where the </w:t>
      </w:r>
      <w:r w:rsidRPr="0068105C">
        <w:rPr>
          <w:rFonts w:ascii="Calibri" w:hAnsi="Calibri" w:cs="Calibri"/>
          <w:b/>
          <w:sz w:val="20"/>
          <w:szCs w:val="20"/>
        </w:rPr>
        <w:t xml:space="preserve">processing </w:t>
      </w:r>
      <w:r w:rsidRPr="0068105C">
        <w:rPr>
          <w:rFonts w:ascii="Calibri" w:hAnsi="Calibri" w:cs="Calibri"/>
          <w:sz w:val="20"/>
          <w:szCs w:val="20"/>
        </w:rPr>
        <w:t>is necessary to comply with a legal obligation that we are subject to</w:t>
      </w:r>
      <w:r w:rsidR="00835D6F" w:rsidRPr="0068105C">
        <w:rPr>
          <w:rFonts w:ascii="Calibri" w:hAnsi="Calibri" w:cs="Calibri"/>
          <w:sz w:val="20"/>
          <w:szCs w:val="20"/>
        </w:rPr>
        <w:t xml:space="preserve">, </w:t>
      </w:r>
      <w:r w:rsidR="008F07D1" w:rsidRPr="0068105C">
        <w:rPr>
          <w:rFonts w:ascii="Calibri" w:hAnsi="Calibri" w:cs="Calibri"/>
          <w:sz w:val="20"/>
          <w:szCs w:val="20"/>
        </w:rPr>
        <w:t>(e.g</w:t>
      </w:r>
      <w:r w:rsidR="000C7D00">
        <w:rPr>
          <w:rFonts w:ascii="Calibri" w:hAnsi="Calibri" w:cs="Calibri"/>
          <w:sz w:val="20"/>
          <w:szCs w:val="20"/>
          <w:lang w:val="en-GB"/>
        </w:rPr>
        <w:t>.</w:t>
      </w:r>
      <w:r w:rsidR="008F07D1" w:rsidRPr="0068105C">
        <w:rPr>
          <w:rFonts w:ascii="Calibri" w:hAnsi="Calibri" w:cs="Calibri"/>
          <w:sz w:val="20"/>
          <w:szCs w:val="20"/>
        </w:rPr>
        <w:t xml:space="preserve"> </w:t>
      </w:r>
      <w:r w:rsidR="00835D6F" w:rsidRPr="0068105C">
        <w:rPr>
          <w:rFonts w:ascii="Calibri" w:hAnsi="Calibri" w:cs="Calibri"/>
          <w:sz w:val="20"/>
          <w:szCs w:val="20"/>
        </w:rPr>
        <w:t>the Education Act 2011</w:t>
      </w:r>
      <w:r w:rsidR="008F07D1" w:rsidRPr="0068105C">
        <w:rPr>
          <w:rFonts w:ascii="Calibri" w:hAnsi="Calibri" w:cs="Calibri"/>
          <w:sz w:val="20"/>
          <w:szCs w:val="20"/>
        </w:rPr>
        <w:t>)</w:t>
      </w:r>
    </w:p>
    <w:p w14:paraId="3461901E" w14:textId="77777777" w:rsidR="00322805" w:rsidRPr="005B7198" w:rsidRDefault="00322805" w:rsidP="00A854F1">
      <w:pPr>
        <w:pStyle w:val="Heading3"/>
        <w:spacing w:line="276" w:lineRule="auto"/>
        <w:jc w:val="left"/>
        <w:rPr>
          <w:rFonts w:ascii="Calibri" w:hAnsi="Calibri" w:cs="Calibri"/>
          <w:sz w:val="20"/>
          <w:szCs w:val="20"/>
        </w:rPr>
      </w:pPr>
      <w:r w:rsidRPr="0068105C">
        <w:rPr>
          <w:rFonts w:ascii="Calibri" w:hAnsi="Calibri" w:cs="Calibri"/>
          <w:sz w:val="20"/>
          <w:szCs w:val="20"/>
        </w:rPr>
        <w:t xml:space="preserve">where the law otherwise allows us to </w:t>
      </w:r>
      <w:r w:rsidRPr="0068105C">
        <w:rPr>
          <w:rFonts w:ascii="Calibri" w:hAnsi="Calibri" w:cs="Calibri"/>
          <w:b/>
          <w:sz w:val="20"/>
          <w:szCs w:val="20"/>
        </w:rPr>
        <w:t>process</w:t>
      </w:r>
      <w:r w:rsidRPr="0068105C">
        <w:rPr>
          <w:rFonts w:ascii="Calibri" w:hAnsi="Calibri" w:cs="Calibri"/>
          <w:sz w:val="20"/>
          <w:szCs w:val="20"/>
        </w:rPr>
        <w:t xml:space="preserve"> the </w:t>
      </w:r>
      <w:r w:rsidRPr="0068105C">
        <w:rPr>
          <w:rFonts w:ascii="Calibri" w:hAnsi="Calibri" w:cs="Calibri"/>
          <w:b/>
          <w:sz w:val="20"/>
          <w:szCs w:val="20"/>
        </w:rPr>
        <w:t>personal data</w:t>
      </w:r>
      <w:r w:rsidRPr="0068105C">
        <w:rPr>
          <w:rFonts w:ascii="Calibri" w:hAnsi="Calibri" w:cs="Calibri"/>
          <w:sz w:val="20"/>
          <w:szCs w:val="20"/>
        </w:rPr>
        <w:t xml:space="preserve"> or we are </w:t>
      </w:r>
      <w:r w:rsidRPr="005B7198">
        <w:rPr>
          <w:rFonts w:ascii="Calibri" w:hAnsi="Calibri" w:cs="Calibri"/>
          <w:sz w:val="20"/>
          <w:szCs w:val="20"/>
        </w:rPr>
        <w:t>carrying out a task in the public interest</w:t>
      </w:r>
    </w:p>
    <w:p w14:paraId="2E7EA5A5" w14:textId="77777777" w:rsidR="00751AE8" w:rsidRPr="005B7198" w:rsidRDefault="00751AE8" w:rsidP="00A854F1">
      <w:pPr>
        <w:pStyle w:val="Heading3"/>
        <w:spacing w:line="276" w:lineRule="auto"/>
        <w:jc w:val="left"/>
        <w:rPr>
          <w:rFonts w:ascii="Calibri" w:hAnsi="Calibri"/>
          <w:sz w:val="20"/>
          <w:szCs w:val="20"/>
        </w:rPr>
      </w:pPr>
      <w:r w:rsidRPr="005B7198">
        <w:rPr>
          <w:rFonts w:ascii="Calibri" w:hAnsi="Calibri"/>
          <w:sz w:val="20"/>
          <w:szCs w:val="20"/>
        </w:rPr>
        <w:t xml:space="preserve">where the </w:t>
      </w:r>
      <w:r w:rsidRPr="005B7198">
        <w:rPr>
          <w:rFonts w:ascii="Calibri" w:hAnsi="Calibri"/>
          <w:b/>
          <w:bCs w:val="0"/>
          <w:sz w:val="20"/>
          <w:szCs w:val="20"/>
        </w:rPr>
        <w:t xml:space="preserve">processing </w:t>
      </w:r>
      <w:r w:rsidRPr="005B7198">
        <w:rPr>
          <w:rFonts w:ascii="Calibri" w:hAnsi="Calibri"/>
          <w:sz w:val="20"/>
          <w:szCs w:val="20"/>
        </w:rPr>
        <w:t>is for a legitimate reason other than when we are carrying out a task in the public interest</w:t>
      </w:r>
    </w:p>
    <w:p w14:paraId="0D3E2950" w14:textId="77777777" w:rsidR="00322805" w:rsidRPr="0068105C" w:rsidRDefault="00322805" w:rsidP="00A854F1">
      <w:pPr>
        <w:pStyle w:val="Heading3"/>
        <w:spacing w:line="276" w:lineRule="auto"/>
        <w:jc w:val="left"/>
        <w:rPr>
          <w:rFonts w:ascii="Calibri" w:hAnsi="Calibri" w:cs="Calibri"/>
          <w:sz w:val="20"/>
          <w:szCs w:val="20"/>
        </w:rPr>
      </w:pPr>
      <w:r w:rsidRPr="0068105C">
        <w:rPr>
          <w:rFonts w:ascii="Calibri" w:hAnsi="Calibri" w:cs="Calibri"/>
          <w:sz w:val="20"/>
          <w:szCs w:val="20"/>
        </w:rPr>
        <w:t xml:space="preserve">where none of the above apply then we will seek the consent of the </w:t>
      </w:r>
      <w:r w:rsidRPr="0068105C">
        <w:rPr>
          <w:rFonts w:ascii="Calibri" w:hAnsi="Calibri" w:cs="Calibri"/>
          <w:b/>
          <w:sz w:val="20"/>
          <w:szCs w:val="20"/>
        </w:rPr>
        <w:t>data subject</w:t>
      </w:r>
      <w:r w:rsidRPr="0068105C">
        <w:rPr>
          <w:rFonts w:ascii="Calibri" w:hAnsi="Calibri" w:cs="Calibri"/>
          <w:sz w:val="20"/>
          <w:szCs w:val="20"/>
        </w:rPr>
        <w:t xml:space="preserve"> to the </w:t>
      </w:r>
      <w:r w:rsidRPr="0068105C">
        <w:rPr>
          <w:rFonts w:ascii="Calibri" w:hAnsi="Calibri" w:cs="Calibri"/>
          <w:b/>
          <w:sz w:val="20"/>
          <w:szCs w:val="20"/>
        </w:rPr>
        <w:t>processing</w:t>
      </w:r>
      <w:r w:rsidRPr="0068105C">
        <w:rPr>
          <w:rFonts w:ascii="Calibri" w:hAnsi="Calibri" w:cs="Calibri"/>
          <w:sz w:val="20"/>
          <w:szCs w:val="20"/>
        </w:rPr>
        <w:t xml:space="preserve"> of their </w:t>
      </w:r>
      <w:r w:rsidRPr="0068105C">
        <w:rPr>
          <w:rFonts w:ascii="Calibri" w:hAnsi="Calibri" w:cs="Calibri"/>
          <w:b/>
          <w:sz w:val="20"/>
          <w:szCs w:val="20"/>
        </w:rPr>
        <w:t>personal data.</w:t>
      </w:r>
      <w:r w:rsidRPr="0068105C">
        <w:rPr>
          <w:rFonts w:ascii="Calibri" w:hAnsi="Calibri" w:cs="Calibri"/>
          <w:sz w:val="20"/>
          <w:szCs w:val="20"/>
        </w:rPr>
        <w:t xml:space="preserve"> </w:t>
      </w:r>
    </w:p>
    <w:bookmarkEnd w:id="26"/>
    <w:p w14:paraId="790987EF" w14:textId="77777777" w:rsidR="00801593" w:rsidRPr="0068105C" w:rsidRDefault="00322805" w:rsidP="00A854F1">
      <w:pPr>
        <w:pStyle w:val="Heading2"/>
        <w:spacing w:line="276" w:lineRule="auto"/>
        <w:jc w:val="left"/>
        <w:rPr>
          <w:rFonts w:ascii="Calibri" w:hAnsi="Calibri" w:cs="Calibri"/>
          <w:sz w:val="20"/>
          <w:szCs w:val="20"/>
        </w:rPr>
      </w:pPr>
      <w:r w:rsidRPr="0068105C">
        <w:rPr>
          <w:rFonts w:ascii="Calibri" w:hAnsi="Calibri" w:cs="Calibri"/>
          <w:sz w:val="20"/>
          <w:szCs w:val="20"/>
        </w:rPr>
        <w:t xml:space="preserve">When </w:t>
      </w:r>
      <w:r w:rsidRPr="0068105C">
        <w:rPr>
          <w:rFonts w:ascii="Calibri" w:hAnsi="Calibri" w:cs="Calibri"/>
          <w:b/>
          <w:sz w:val="20"/>
          <w:szCs w:val="20"/>
        </w:rPr>
        <w:t>special category personal data</w:t>
      </w:r>
      <w:r w:rsidRPr="0068105C">
        <w:rPr>
          <w:rFonts w:ascii="Calibri" w:hAnsi="Calibri" w:cs="Calibri"/>
          <w:sz w:val="20"/>
          <w:szCs w:val="20"/>
        </w:rPr>
        <w:t xml:space="preserve"> is being processed then an additional legal ground </w:t>
      </w:r>
      <w:r w:rsidR="006473F2">
        <w:rPr>
          <w:rFonts w:ascii="Calibri" w:hAnsi="Calibri" w:cs="Calibri"/>
          <w:sz w:val="20"/>
          <w:szCs w:val="20"/>
        </w:rPr>
        <w:t xml:space="preserve">must apply to that processing. </w:t>
      </w:r>
      <w:r w:rsidRPr="0068105C">
        <w:rPr>
          <w:rFonts w:ascii="Calibri" w:hAnsi="Calibri" w:cs="Calibri"/>
          <w:sz w:val="20"/>
          <w:szCs w:val="20"/>
        </w:rPr>
        <w:t xml:space="preserve">We </w:t>
      </w:r>
      <w:r w:rsidR="00F0291F" w:rsidRPr="0068105C">
        <w:rPr>
          <w:rFonts w:ascii="Calibri" w:hAnsi="Calibri" w:cs="Calibri"/>
          <w:sz w:val="20"/>
          <w:szCs w:val="20"/>
        </w:rPr>
        <w:t>will normally</w:t>
      </w:r>
      <w:r w:rsidR="009818EF" w:rsidRPr="0068105C">
        <w:rPr>
          <w:rFonts w:ascii="Calibri" w:hAnsi="Calibri" w:cs="Calibri"/>
          <w:sz w:val="20"/>
          <w:szCs w:val="20"/>
        </w:rPr>
        <w:t xml:space="preserve"> only</w:t>
      </w:r>
      <w:r w:rsidRPr="0068105C">
        <w:rPr>
          <w:rFonts w:ascii="Calibri" w:hAnsi="Calibri" w:cs="Calibri"/>
          <w:sz w:val="20"/>
          <w:szCs w:val="20"/>
        </w:rPr>
        <w:t xml:space="preserve"> </w:t>
      </w:r>
      <w:r w:rsidRPr="0068105C">
        <w:rPr>
          <w:rFonts w:ascii="Calibri" w:hAnsi="Calibri" w:cs="Calibri"/>
          <w:b/>
          <w:sz w:val="20"/>
          <w:szCs w:val="20"/>
        </w:rPr>
        <w:t>process special category personal data</w:t>
      </w:r>
      <w:r w:rsidRPr="0068105C">
        <w:rPr>
          <w:rFonts w:ascii="Calibri" w:hAnsi="Calibri" w:cs="Calibri"/>
          <w:sz w:val="20"/>
          <w:szCs w:val="20"/>
        </w:rPr>
        <w:t xml:space="preserve"> under following legal grounds:</w:t>
      </w:r>
    </w:p>
    <w:p w14:paraId="262C867A" w14:textId="77777777" w:rsidR="00F76601" w:rsidRPr="0068105C" w:rsidRDefault="00F76601" w:rsidP="00A854F1">
      <w:pPr>
        <w:pStyle w:val="Heading3"/>
        <w:spacing w:line="276" w:lineRule="auto"/>
        <w:jc w:val="left"/>
        <w:rPr>
          <w:rFonts w:ascii="Calibri" w:hAnsi="Calibri" w:cs="Calibri"/>
          <w:sz w:val="20"/>
          <w:szCs w:val="20"/>
        </w:rPr>
      </w:pPr>
      <w:r w:rsidRPr="0068105C">
        <w:rPr>
          <w:rFonts w:ascii="Calibri" w:hAnsi="Calibri" w:cs="Calibri"/>
          <w:sz w:val="20"/>
          <w:szCs w:val="20"/>
        </w:rPr>
        <w:t xml:space="preserve">where the </w:t>
      </w:r>
      <w:r w:rsidRPr="0068105C">
        <w:rPr>
          <w:rFonts w:ascii="Calibri" w:hAnsi="Calibri" w:cs="Calibri"/>
          <w:b/>
          <w:sz w:val="20"/>
          <w:szCs w:val="20"/>
        </w:rPr>
        <w:t>processing</w:t>
      </w:r>
      <w:r w:rsidRPr="0068105C">
        <w:rPr>
          <w:rFonts w:ascii="Calibri" w:hAnsi="Calibri" w:cs="Calibri"/>
          <w:sz w:val="20"/>
          <w:szCs w:val="20"/>
        </w:rPr>
        <w:t xml:space="preserve"> is necessary for employment law purposes</w:t>
      </w:r>
      <w:r w:rsidR="009103DE" w:rsidRPr="0068105C">
        <w:rPr>
          <w:rFonts w:ascii="Calibri" w:hAnsi="Calibri" w:cs="Calibri"/>
          <w:sz w:val="20"/>
          <w:szCs w:val="20"/>
        </w:rPr>
        <w:t xml:space="preserve">, for example in relation to </w:t>
      </w:r>
      <w:r w:rsidR="00224EA2" w:rsidRPr="0068105C">
        <w:rPr>
          <w:rFonts w:ascii="Calibri" w:hAnsi="Calibri" w:cs="Calibri"/>
          <w:sz w:val="20"/>
          <w:szCs w:val="20"/>
        </w:rPr>
        <w:t>sickness absence</w:t>
      </w:r>
    </w:p>
    <w:p w14:paraId="79096C07" w14:textId="77777777" w:rsidR="00F76601" w:rsidRPr="0068105C" w:rsidRDefault="00F76601" w:rsidP="00A854F1">
      <w:pPr>
        <w:pStyle w:val="Heading3"/>
        <w:spacing w:line="276" w:lineRule="auto"/>
        <w:jc w:val="left"/>
        <w:rPr>
          <w:rFonts w:ascii="Calibri" w:hAnsi="Calibri" w:cs="Calibri"/>
          <w:sz w:val="20"/>
          <w:szCs w:val="20"/>
        </w:rPr>
      </w:pPr>
      <w:r w:rsidRPr="0068105C">
        <w:rPr>
          <w:rFonts w:ascii="Calibri" w:hAnsi="Calibri" w:cs="Calibri"/>
          <w:sz w:val="20"/>
          <w:szCs w:val="20"/>
        </w:rPr>
        <w:t xml:space="preserve">where the </w:t>
      </w:r>
      <w:r w:rsidRPr="0068105C">
        <w:rPr>
          <w:rFonts w:ascii="Calibri" w:hAnsi="Calibri" w:cs="Calibri"/>
          <w:b/>
          <w:sz w:val="20"/>
          <w:szCs w:val="20"/>
        </w:rPr>
        <w:t>processing</w:t>
      </w:r>
      <w:r w:rsidRPr="0068105C">
        <w:rPr>
          <w:rFonts w:ascii="Calibri" w:hAnsi="Calibri" w:cs="Calibri"/>
          <w:sz w:val="20"/>
          <w:szCs w:val="20"/>
        </w:rPr>
        <w:t xml:space="preserve"> is necessary for reasons of substantial public interest</w:t>
      </w:r>
      <w:r w:rsidR="00224EA2" w:rsidRPr="0068105C">
        <w:rPr>
          <w:rFonts w:ascii="Calibri" w:hAnsi="Calibri" w:cs="Calibri"/>
          <w:sz w:val="20"/>
          <w:szCs w:val="20"/>
        </w:rPr>
        <w:t>, for example for the purposes of equality of opportunity and treatment</w:t>
      </w:r>
    </w:p>
    <w:p w14:paraId="2644DDB2" w14:textId="77777777" w:rsidR="00F76601" w:rsidRPr="0068105C" w:rsidRDefault="00F76601" w:rsidP="00A854F1">
      <w:pPr>
        <w:pStyle w:val="Heading3"/>
        <w:spacing w:line="276" w:lineRule="auto"/>
        <w:jc w:val="left"/>
        <w:rPr>
          <w:rFonts w:ascii="Calibri" w:hAnsi="Calibri" w:cs="Calibri"/>
          <w:sz w:val="20"/>
          <w:szCs w:val="20"/>
        </w:rPr>
      </w:pPr>
      <w:r w:rsidRPr="0068105C">
        <w:rPr>
          <w:rFonts w:ascii="Calibri" w:hAnsi="Calibri" w:cs="Calibri"/>
          <w:sz w:val="20"/>
          <w:szCs w:val="20"/>
        </w:rPr>
        <w:t xml:space="preserve">where the </w:t>
      </w:r>
      <w:r w:rsidRPr="0068105C">
        <w:rPr>
          <w:rFonts w:ascii="Calibri" w:hAnsi="Calibri" w:cs="Calibri"/>
          <w:b/>
          <w:sz w:val="20"/>
          <w:szCs w:val="20"/>
        </w:rPr>
        <w:t xml:space="preserve">processing </w:t>
      </w:r>
      <w:r w:rsidRPr="0068105C">
        <w:rPr>
          <w:rFonts w:ascii="Calibri" w:hAnsi="Calibri" w:cs="Calibri"/>
          <w:sz w:val="20"/>
          <w:szCs w:val="20"/>
        </w:rPr>
        <w:t>is necessary for health or social care purposes</w:t>
      </w:r>
      <w:r w:rsidR="009103DE" w:rsidRPr="0068105C">
        <w:rPr>
          <w:rFonts w:ascii="Calibri" w:hAnsi="Calibri" w:cs="Calibri"/>
          <w:sz w:val="20"/>
          <w:szCs w:val="20"/>
        </w:rPr>
        <w:t>, for example in relation to pupils with medical conditions or disabilities</w:t>
      </w:r>
    </w:p>
    <w:p w14:paraId="22C3E720" w14:textId="77777777" w:rsidR="00322805" w:rsidRPr="0068105C" w:rsidRDefault="00F76601" w:rsidP="00A854F1">
      <w:pPr>
        <w:pStyle w:val="Heading3"/>
        <w:spacing w:line="276" w:lineRule="auto"/>
        <w:jc w:val="left"/>
        <w:rPr>
          <w:rFonts w:ascii="Calibri" w:hAnsi="Calibri" w:cs="Calibri"/>
          <w:sz w:val="20"/>
          <w:szCs w:val="20"/>
        </w:rPr>
      </w:pPr>
      <w:r w:rsidRPr="0068105C">
        <w:rPr>
          <w:rFonts w:ascii="Calibri" w:hAnsi="Calibri" w:cs="Calibri"/>
          <w:sz w:val="20"/>
          <w:szCs w:val="20"/>
        </w:rPr>
        <w:t xml:space="preserve">where none of the above apply then we will seek the consent of the </w:t>
      </w:r>
      <w:r w:rsidRPr="0068105C">
        <w:rPr>
          <w:rFonts w:ascii="Calibri" w:hAnsi="Calibri" w:cs="Calibri"/>
          <w:b/>
          <w:sz w:val="20"/>
          <w:szCs w:val="20"/>
        </w:rPr>
        <w:t>data subject</w:t>
      </w:r>
      <w:r w:rsidRPr="0068105C">
        <w:rPr>
          <w:rFonts w:ascii="Calibri" w:hAnsi="Calibri" w:cs="Calibri"/>
          <w:sz w:val="20"/>
          <w:szCs w:val="20"/>
        </w:rPr>
        <w:t xml:space="preserve"> to the </w:t>
      </w:r>
      <w:r w:rsidRPr="0068105C">
        <w:rPr>
          <w:rFonts w:ascii="Calibri" w:hAnsi="Calibri" w:cs="Calibri"/>
          <w:b/>
          <w:sz w:val="20"/>
          <w:szCs w:val="20"/>
        </w:rPr>
        <w:t>processing</w:t>
      </w:r>
      <w:r w:rsidRPr="0068105C">
        <w:rPr>
          <w:rFonts w:ascii="Calibri" w:hAnsi="Calibri" w:cs="Calibri"/>
          <w:sz w:val="20"/>
          <w:szCs w:val="20"/>
        </w:rPr>
        <w:t xml:space="preserve"> of their </w:t>
      </w:r>
      <w:r w:rsidRPr="0068105C">
        <w:rPr>
          <w:rFonts w:ascii="Calibri" w:hAnsi="Calibri" w:cs="Calibri"/>
          <w:b/>
          <w:sz w:val="20"/>
          <w:szCs w:val="20"/>
        </w:rPr>
        <w:t>special category personal data</w:t>
      </w:r>
      <w:r w:rsidRPr="0068105C">
        <w:rPr>
          <w:rFonts w:ascii="Calibri" w:hAnsi="Calibri" w:cs="Calibri"/>
          <w:sz w:val="20"/>
          <w:szCs w:val="20"/>
        </w:rPr>
        <w:t xml:space="preserve">. </w:t>
      </w:r>
    </w:p>
    <w:p w14:paraId="455BF373" w14:textId="77777777" w:rsidR="00AC5536" w:rsidRPr="0068105C" w:rsidRDefault="00AC5536" w:rsidP="00A854F1">
      <w:pPr>
        <w:pStyle w:val="Heading2"/>
        <w:spacing w:line="276" w:lineRule="auto"/>
        <w:jc w:val="left"/>
        <w:rPr>
          <w:rFonts w:ascii="Calibri" w:hAnsi="Calibri" w:cs="Calibri"/>
          <w:sz w:val="20"/>
          <w:szCs w:val="20"/>
        </w:rPr>
      </w:pPr>
      <w:r w:rsidRPr="0068105C">
        <w:rPr>
          <w:rFonts w:ascii="Calibri" w:hAnsi="Calibri" w:cs="Calibri"/>
          <w:sz w:val="20"/>
          <w:szCs w:val="20"/>
        </w:rPr>
        <w:t xml:space="preserve">We will inform </w:t>
      </w:r>
      <w:r w:rsidRPr="0068105C">
        <w:rPr>
          <w:rFonts w:ascii="Calibri" w:hAnsi="Calibri" w:cs="Calibri"/>
          <w:b/>
          <w:sz w:val="20"/>
          <w:szCs w:val="20"/>
        </w:rPr>
        <w:t>data subjects</w:t>
      </w:r>
      <w:r w:rsidRPr="0068105C">
        <w:rPr>
          <w:rFonts w:ascii="Calibri" w:hAnsi="Calibri" w:cs="Calibri"/>
          <w:sz w:val="20"/>
          <w:szCs w:val="20"/>
        </w:rPr>
        <w:t xml:space="preserve"> of the above matters by way of appropriate privacy notices which shall be provided to them when we collect the data or</w:t>
      </w:r>
      <w:r w:rsidR="003253D4" w:rsidRPr="0068105C">
        <w:rPr>
          <w:rFonts w:ascii="Calibri" w:hAnsi="Calibri" w:cs="Calibri"/>
          <w:sz w:val="20"/>
          <w:szCs w:val="20"/>
        </w:rPr>
        <w:t xml:space="preserve"> as soon as possible thereafter, unless we have already provided this information such as at the time when a pupil joins us.</w:t>
      </w:r>
    </w:p>
    <w:p w14:paraId="7D38BD3F" w14:textId="77777777" w:rsidR="00AC5536" w:rsidRPr="0068105C" w:rsidRDefault="00AC5536" w:rsidP="00A854F1">
      <w:pPr>
        <w:pStyle w:val="Heading2"/>
        <w:spacing w:line="276" w:lineRule="auto"/>
        <w:jc w:val="left"/>
        <w:rPr>
          <w:rFonts w:ascii="Calibri" w:hAnsi="Calibri" w:cs="Calibri"/>
          <w:sz w:val="20"/>
          <w:szCs w:val="20"/>
        </w:rPr>
      </w:pPr>
      <w:r w:rsidRPr="0068105C">
        <w:rPr>
          <w:rFonts w:ascii="Calibri" w:hAnsi="Calibri" w:cs="Calibri"/>
          <w:sz w:val="20"/>
          <w:szCs w:val="20"/>
        </w:rPr>
        <w:lastRenderedPageBreak/>
        <w:t xml:space="preserve">If any </w:t>
      </w:r>
      <w:r w:rsidRPr="0068105C">
        <w:rPr>
          <w:rFonts w:ascii="Calibri" w:hAnsi="Calibri" w:cs="Calibri"/>
          <w:b/>
          <w:sz w:val="20"/>
          <w:szCs w:val="20"/>
        </w:rPr>
        <w:t>data user</w:t>
      </w:r>
      <w:r w:rsidRPr="0068105C">
        <w:rPr>
          <w:rFonts w:ascii="Calibri" w:hAnsi="Calibri" w:cs="Calibri"/>
          <w:sz w:val="20"/>
          <w:szCs w:val="20"/>
        </w:rPr>
        <w:t xml:space="preserve"> is in doubt as to whether they can use any </w:t>
      </w:r>
      <w:r w:rsidRPr="0068105C">
        <w:rPr>
          <w:rFonts w:ascii="Calibri" w:hAnsi="Calibri" w:cs="Calibri"/>
          <w:b/>
          <w:sz w:val="20"/>
          <w:szCs w:val="20"/>
        </w:rPr>
        <w:t>personal data</w:t>
      </w:r>
      <w:r w:rsidRPr="0068105C">
        <w:rPr>
          <w:rFonts w:ascii="Calibri" w:hAnsi="Calibri" w:cs="Calibri"/>
          <w:sz w:val="20"/>
          <w:szCs w:val="20"/>
        </w:rPr>
        <w:t xml:space="preserve"> for any purpose then they must contact the DPO before doing so.</w:t>
      </w:r>
    </w:p>
    <w:p w14:paraId="0392ECD8" w14:textId="77777777" w:rsidR="00AC5536" w:rsidRPr="0068105C" w:rsidRDefault="00AC5536" w:rsidP="00A854F1">
      <w:pPr>
        <w:pStyle w:val="Heading2"/>
        <w:numPr>
          <w:ilvl w:val="0"/>
          <w:numId w:val="0"/>
        </w:numPr>
        <w:spacing w:line="276" w:lineRule="auto"/>
        <w:ind w:left="1382"/>
        <w:jc w:val="left"/>
        <w:rPr>
          <w:rFonts w:ascii="Calibri" w:hAnsi="Calibri" w:cs="Calibri"/>
          <w:b/>
          <w:sz w:val="20"/>
          <w:szCs w:val="20"/>
        </w:rPr>
      </w:pPr>
      <w:r w:rsidRPr="0068105C">
        <w:rPr>
          <w:rFonts w:ascii="Calibri" w:hAnsi="Calibri" w:cs="Calibri"/>
          <w:b/>
          <w:sz w:val="20"/>
          <w:szCs w:val="20"/>
        </w:rPr>
        <w:t>Vital Interests</w:t>
      </w:r>
    </w:p>
    <w:p w14:paraId="0D8389C5" w14:textId="77777777" w:rsidR="00690EBA" w:rsidRPr="0068105C" w:rsidRDefault="00690EBA" w:rsidP="00A854F1">
      <w:pPr>
        <w:pStyle w:val="Heading2"/>
        <w:spacing w:line="276" w:lineRule="auto"/>
        <w:jc w:val="left"/>
        <w:rPr>
          <w:rFonts w:ascii="Calibri" w:hAnsi="Calibri" w:cs="Calibri"/>
          <w:sz w:val="20"/>
          <w:szCs w:val="20"/>
        </w:rPr>
      </w:pPr>
      <w:r w:rsidRPr="0068105C">
        <w:rPr>
          <w:rFonts w:ascii="Calibri" w:hAnsi="Calibri" w:cs="Calibri"/>
          <w:sz w:val="20"/>
          <w:szCs w:val="20"/>
        </w:rPr>
        <w:t xml:space="preserve">There may be circumstances where it is considered necessary to </w:t>
      </w:r>
      <w:r w:rsidRPr="0068105C">
        <w:rPr>
          <w:rFonts w:ascii="Calibri" w:hAnsi="Calibri" w:cs="Calibri"/>
          <w:b/>
          <w:sz w:val="20"/>
          <w:szCs w:val="20"/>
        </w:rPr>
        <w:t xml:space="preserve">process personal data </w:t>
      </w:r>
      <w:r w:rsidRPr="0068105C">
        <w:rPr>
          <w:rFonts w:ascii="Calibri" w:hAnsi="Calibri" w:cs="Calibri"/>
          <w:sz w:val="20"/>
          <w:szCs w:val="20"/>
        </w:rPr>
        <w:t xml:space="preserve">or </w:t>
      </w:r>
      <w:r w:rsidRPr="0068105C">
        <w:rPr>
          <w:rFonts w:ascii="Calibri" w:hAnsi="Calibri" w:cs="Calibri"/>
          <w:b/>
          <w:sz w:val="20"/>
          <w:szCs w:val="20"/>
        </w:rPr>
        <w:t>special category personal data</w:t>
      </w:r>
      <w:r w:rsidRPr="0068105C">
        <w:rPr>
          <w:rFonts w:ascii="Calibri" w:hAnsi="Calibri" w:cs="Calibri"/>
          <w:sz w:val="20"/>
          <w:szCs w:val="20"/>
        </w:rPr>
        <w:t xml:space="preserve"> in order to protect the vital interests of </w:t>
      </w:r>
      <w:r w:rsidR="00700D7C" w:rsidRPr="0068105C">
        <w:rPr>
          <w:rFonts w:ascii="Calibri" w:hAnsi="Calibri" w:cs="Calibri"/>
          <w:sz w:val="20"/>
          <w:szCs w:val="20"/>
        </w:rPr>
        <w:t xml:space="preserve">a </w:t>
      </w:r>
      <w:r w:rsidR="00700D7C" w:rsidRPr="0068105C">
        <w:rPr>
          <w:rFonts w:ascii="Calibri" w:hAnsi="Calibri" w:cs="Calibri"/>
          <w:b/>
          <w:sz w:val="20"/>
          <w:szCs w:val="20"/>
        </w:rPr>
        <w:t>data subject</w:t>
      </w:r>
      <w:r w:rsidRPr="0068105C">
        <w:rPr>
          <w:rFonts w:ascii="Calibri" w:hAnsi="Calibri" w:cs="Calibri"/>
          <w:sz w:val="20"/>
          <w:szCs w:val="20"/>
        </w:rPr>
        <w:t xml:space="preserve">. </w:t>
      </w:r>
      <w:r w:rsidR="00DB5A7C" w:rsidRPr="0068105C">
        <w:rPr>
          <w:rFonts w:ascii="Calibri" w:hAnsi="Calibri" w:cs="Calibri"/>
          <w:sz w:val="20"/>
          <w:szCs w:val="20"/>
        </w:rPr>
        <w:t xml:space="preserve">This might include medical emergencies where the </w:t>
      </w:r>
      <w:r w:rsidR="00DB5A7C" w:rsidRPr="0068105C">
        <w:rPr>
          <w:rFonts w:ascii="Calibri" w:hAnsi="Calibri" w:cs="Calibri"/>
          <w:b/>
          <w:sz w:val="20"/>
          <w:szCs w:val="20"/>
        </w:rPr>
        <w:t>data subject</w:t>
      </w:r>
      <w:r w:rsidR="00DB5A7C" w:rsidRPr="0068105C">
        <w:rPr>
          <w:rFonts w:ascii="Calibri" w:hAnsi="Calibri" w:cs="Calibri"/>
          <w:sz w:val="20"/>
          <w:szCs w:val="20"/>
        </w:rPr>
        <w:t xml:space="preserve"> is not in a position to give consent to the </w:t>
      </w:r>
      <w:r w:rsidR="00DB5A7C" w:rsidRPr="0068105C">
        <w:rPr>
          <w:rFonts w:ascii="Calibri" w:hAnsi="Calibri" w:cs="Calibri"/>
          <w:b/>
          <w:sz w:val="20"/>
          <w:szCs w:val="20"/>
        </w:rPr>
        <w:t>processing</w:t>
      </w:r>
      <w:r w:rsidR="00DB5A7C" w:rsidRPr="0068105C">
        <w:rPr>
          <w:rFonts w:ascii="Calibri" w:hAnsi="Calibri" w:cs="Calibri"/>
          <w:sz w:val="20"/>
          <w:szCs w:val="20"/>
        </w:rPr>
        <w:t>. We believe that this will only occur in very speci</w:t>
      </w:r>
      <w:r w:rsidR="006473F2">
        <w:rPr>
          <w:rFonts w:ascii="Calibri" w:hAnsi="Calibri" w:cs="Calibri"/>
          <w:sz w:val="20"/>
          <w:szCs w:val="20"/>
        </w:rPr>
        <w:t xml:space="preserve">fic and limited circumstances. </w:t>
      </w:r>
      <w:r w:rsidR="00DB5A7C" w:rsidRPr="0068105C">
        <w:rPr>
          <w:rFonts w:ascii="Calibri" w:hAnsi="Calibri" w:cs="Calibri"/>
          <w:sz w:val="20"/>
          <w:szCs w:val="20"/>
        </w:rPr>
        <w:t xml:space="preserve">In such circumstances </w:t>
      </w:r>
      <w:r w:rsidR="008517C9" w:rsidRPr="0068105C">
        <w:rPr>
          <w:rFonts w:ascii="Calibri" w:hAnsi="Calibri" w:cs="Calibri"/>
          <w:sz w:val="20"/>
          <w:szCs w:val="20"/>
        </w:rPr>
        <w:t xml:space="preserve">we would usually seek to consult with </w:t>
      </w:r>
      <w:r w:rsidR="00DB5A7C" w:rsidRPr="0068105C">
        <w:rPr>
          <w:rFonts w:ascii="Calibri" w:hAnsi="Calibri" w:cs="Calibri"/>
          <w:sz w:val="20"/>
          <w:szCs w:val="20"/>
        </w:rPr>
        <w:t>the DPO in advance</w:t>
      </w:r>
      <w:r w:rsidR="008517C9" w:rsidRPr="0068105C">
        <w:rPr>
          <w:rFonts w:ascii="Calibri" w:hAnsi="Calibri" w:cs="Calibri"/>
          <w:sz w:val="20"/>
          <w:szCs w:val="20"/>
        </w:rPr>
        <w:t>, although there may be emergency situations where this does not occur</w:t>
      </w:r>
      <w:r w:rsidR="00DB5A7C" w:rsidRPr="0068105C">
        <w:rPr>
          <w:rFonts w:ascii="Calibri" w:hAnsi="Calibri" w:cs="Calibri"/>
          <w:sz w:val="20"/>
          <w:szCs w:val="20"/>
        </w:rPr>
        <w:t>.</w:t>
      </w:r>
    </w:p>
    <w:p w14:paraId="03BCA2D9" w14:textId="77777777" w:rsidR="00AC5536" w:rsidRPr="0068105C" w:rsidRDefault="00AC5536" w:rsidP="00A854F1">
      <w:pPr>
        <w:pStyle w:val="Heading2"/>
        <w:numPr>
          <w:ilvl w:val="0"/>
          <w:numId w:val="0"/>
        </w:numPr>
        <w:spacing w:line="276" w:lineRule="auto"/>
        <w:ind w:left="1382"/>
        <w:jc w:val="left"/>
        <w:rPr>
          <w:rFonts w:ascii="Calibri" w:hAnsi="Calibri" w:cs="Calibri"/>
          <w:b/>
          <w:sz w:val="20"/>
          <w:szCs w:val="20"/>
        </w:rPr>
      </w:pPr>
      <w:r w:rsidRPr="0068105C">
        <w:rPr>
          <w:rFonts w:ascii="Calibri" w:hAnsi="Calibri" w:cs="Calibri"/>
          <w:b/>
          <w:sz w:val="20"/>
          <w:szCs w:val="20"/>
        </w:rPr>
        <w:t>Consent</w:t>
      </w:r>
    </w:p>
    <w:p w14:paraId="75574C36" w14:textId="77777777" w:rsidR="00AC5536" w:rsidRPr="0068105C" w:rsidRDefault="00AC5536" w:rsidP="00A854F1">
      <w:pPr>
        <w:pStyle w:val="Heading2"/>
        <w:spacing w:line="276" w:lineRule="auto"/>
        <w:jc w:val="left"/>
        <w:rPr>
          <w:rFonts w:ascii="Calibri" w:hAnsi="Calibri" w:cs="Calibri"/>
          <w:sz w:val="20"/>
          <w:szCs w:val="20"/>
        </w:rPr>
      </w:pPr>
      <w:r w:rsidRPr="0068105C">
        <w:rPr>
          <w:rFonts w:ascii="Calibri" w:hAnsi="Calibri" w:cs="Calibri"/>
          <w:sz w:val="20"/>
          <w:szCs w:val="20"/>
        </w:rPr>
        <w:t xml:space="preserve">Where none of the other bases for </w:t>
      </w:r>
      <w:r w:rsidRPr="0068105C">
        <w:rPr>
          <w:rFonts w:ascii="Calibri" w:hAnsi="Calibri" w:cs="Calibri"/>
          <w:b/>
          <w:sz w:val="20"/>
          <w:szCs w:val="20"/>
        </w:rPr>
        <w:t>processing</w:t>
      </w:r>
      <w:r w:rsidRPr="0068105C">
        <w:rPr>
          <w:rFonts w:ascii="Calibri" w:hAnsi="Calibri" w:cs="Calibri"/>
          <w:sz w:val="20"/>
          <w:szCs w:val="20"/>
        </w:rPr>
        <w:t xml:space="preserve"> set out above apply then the school must seek the consent of the </w:t>
      </w:r>
      <w:r w:rsidRPr="0068105C">
        <w:rPr>
          <w:rFonts w:ascii="Calibri" w:hAnsi="Calibri" w:cs="Calibri"/>
          <w:b/>
          <w:sz w:val="20"/>
          <w:szCs w:val="20"/>
        </w:rPr>
        <w:t>data subject</w:t>
      </w:r>
      <w:r w:rsidRPr="0068105C">
        <w:rPr>
          <w:rFonts w:ascii="Calibri" w:hAnsi="Calibri" w:cs="Calibri"/>
          <w:sz w:val="20"/>
          <w:szCs w:val="20"/>
        </w:rPr>
        <w:t xml:space="preserve"> before </w:t>
      </w:r>
      <w:r w:rsidRPr="0068105C">
        <w:rPr>
          <w:rFonts w:ascii="Calibri" w:hAnsi="Calibri" w:cs="Calibri"/>
          <w:b/>
          <w:sz w:val="20"/>
          <w:szCs w:val="20"/>
        </w:rPr>
        <w:t>processing</w:t>
      </w:r>
      <w:r w:rsidRPr="0068105C">
        <w:rPr>
          <w:rFonts w:ascii="Calibri" w:hAnsi="Calibri" w:cs="Calibri"/>
          <w:sz w:val="20"/>
          <w:szCs w:val="20"/>
        </w:rPr>
        <w:t xml:space="preserve"> any </w:t>
      </w:r>
      <w:r w:rsidRPr="0068105C">
        <w:rPr>
          <w:rFonts w:ascii="Calibri" w:hAnsi="Calibri" w:cs="Calibri"/>
          <w:b/>
          <w:sz w:val="20"/>
          <w:szCs w:val="20"/>
        </w:rPr>
        <w:t>personal data</w:t>
      </w:r>
      <w:r w:rsidR="003253D4" w:rsidRPr="0068105C">
        <w:rPr>
          <w:rFonts w:ascii="Calibri" w:hAnsi="Calibri" w:cs="Calibri"/>
          <w:sz w:val="20"/>
          <w:szCs w:val="20"/>
        </w:rPr>
        <w:t xml:space="preserve"> for any purpose.</w:t>
      </w:r>
    </w:p>
    <w:p w14:paraId="4E5DF7AA" w14:textId="77777777" w:rsidR="00AC5536" w:rsidRPr="0068105C" w:rsidRDefault="00AC5536" w:rsidP="00A854F1">
      <w:pPr>
        <w:pStyle w:val="Heading2"/>
        <w:spacing w:line="276" w:lineRule="auto"/>
        <w:jc w:val="left"/>
        <w:rPr>
          <w:rFonts w:ascii="Calibri" w:hAnsi="Calibri" w:cs="Calibri"/>
          <w:sz w:val="20"/>
          <w:szCs w:val="20"/>
        </w:rPr>
      </w:pPr>
      <w:r w:rsidRPr="0068105C">
        <w:rPr>
          <w:rFonts w:ascii="Calibri" w:hAnsi="Calibri" w:cs="Calibri"/>
          <w:sz w:val="20"/>
          <w:szCs w:val="20"/>
        </w:rPr>
        <w:t xml:space="preserve">There are strict legal requirements in relation to the form of consent that must be obtained from </w:t>
      </w:r>
      <w:r w:rsidRPr="0068105C">
        <w:rPr>
          <w:rFonts w:ascii="Calibri" w:hAnsi="Calibri" w:cs="Calibri"/>
          <w:b/>
          <w:sz w:val="20"/>
          <w:szCs w:val="20"/>
        </w:rPr>
        <w:t>data subjects</w:t>
      </w:r>
      <w:r w:rsidRPr="0068105C">
        <w:rPr>
          <w:rFonts w:ascii="Calibri" w:hAnsi="Calibri" w:cs="Calibri"/>
          <w:sz w:val="20"/>
          <w:szCs w:val="20"/>
        </w:rPr>
        <w:t xml:space="preserve">.  </w:t>
      </w:r>
    </w:p>
    <w:p w14:paraId="4F5AAAFA" w14:textId="77777777" w:rsidR="00080675" w:rsidRPr="0068105C" w:rsidRDefault="00080675" w:rsidP="00A854F1">
      <w:pPr>
        <w:pStyle w:val="Heading2"/>
        <w:spacing w:line="276" w:lineRule="auto"/>
        <w:jc w:val="left"/>
        <w:rPr>
          <w:rFonts w:ascii="Calibri" w:hAnsi="Calibri" w:cs="Calibri"/>
          <w:sz w:val="20"/>
          <w:szCs w:val="20"/>
        </w:rPr>
      </w:pPr>
      <w:r w:rsidRPr="64E35BCF">
        <w:rPr>
          <w:rFonts w:ascii="Calibri" w:hAnsi="Calibri" w:cs="Calibri"/>
          <w:sz w:val="20"/>
          <w:szCs w:val="20"/>
        </w:rPr>
        <w:t xml:space="preserve">When </w:t>
      </w:r>
      <w:r w:rsidR="00700D7C" w:rsidRPr="64E35BCF">
        <w:rPr>
          <w:rFonts w:ascii="Calibri" w:hAnsi="Calibri" w:cs="Calibri"/>
          <w:sz w:val="20"/>
          <w:szCs w:val="20"/>
        </w:rPr>
        <w:t xml:space="preserve">pupils and </w:t>
      </w:r>
      <w:r w:rsidR="003253D4" w:rsidRPr="64E35BCF">
        <w:rPr>
          <w:rFonts w:ascii="Calibri" w:hAnsi="Calibri" w:cs="Calibri"/>
          <w:sz w:val="20"/>
          <w:szCs w:val="20"/>
        </w:rPr>
        <w:t xml:space="preserve">or our </w:t>
      </w:r>
      <w:r w:rsidR="006473F2" w:rsidRPr="64E35BCF">
        <w:rPr>
          <w:rFonts w:ascii="Calibri" w:hAnsi="Calibri" w:cs="Calibri"/>
          <w:b/>
          <w:bCs/>
          <w:sz w:val="20"/>
          <w:szCs w:val="20"/>
        </w:rPr>
        <w:t>w</w:t>
      </w:r>
      <w:r w:rsidR="003253D4" w:rsidRPr="64E35BCF">
        <w:rPr>
          <w:rFonts w:ascii="Calibri" w:hAnsi="Calibri" w:cs="Calibri"/>
          <w:b/>
          <w:bCs/>
          <w:sz w:val="20"/>
          <w:szCs w:val="20"/>
        </w:rPr>
        <w:t>orkforce</w:t>
      </w:r>
      <w:r w:rsidR="003253D4" w:rsidRPr="64E35BCF">
        <w:rPr>
          <w:rFonts w:ascii="Calibri" w:hAnsi="Calibri" w:cs="Calibri"/>
          <w:sz w:val="20"/>
          <w:szCs w:val="20"/>
        </w:rPr>
        <w:t xml:space="preserve"> </w:t>
      </w:r>
      <w:r w:rsidRPr="64E35BCF">
        <w:rPr>
          <w:rFonts w:ascii="Calibri" w:hAnsi="Calibri" w:cs="Calibri"/>
          <w:sz w:val="20"/>
          <w:szCs w:val="20"/>
        </w:rPr>
        <w:t>joi</w:t>
      </w:r>
      <w:r w:rsidR="00700D7C" w:rsidRPr="64E35BCF">
        <w:rPr>
          <w:rFonts w:ascii="Calibri" w:hAnsi="Calibri" w:cs="Calibri"/>
          <w:sz w:val="20"/>
          <w:szCs w:val="20"/>
        </w:rPr>
        <w:t>n</w:t>
      </w:r>
      <w:r w:rsidRPr="64E35BCF">
        <w:rPr>
          <w:rFonts w:ascii="Calibri" w:hAnsi="Calibri" w:cs="Calibri"/>
          <w:sz w:val="20"/>
          <w:szCs w:val="20"/>
        </w:rPr>
        <w:t xml:space="preserve"> the</w:t>
      </w:r>
      <w:r w:rsidR="00EA71F5" w:rsidRPr="64E35BCF">
        <w:rPr>
          <w:rFonts w:ascii="Calibri" w:hAnsi="Calibri" w:cs="Calibri"/>
          <w:sz w:val="20"/>
          <w:szCs w:val="20"/>
          <w:lang w:val="en-GB"/>
        </w:rPr>
        <w:t xml:space="preserve"> school </w:t>
      </w:r>
      <w:r w:rsidRPr="64E35BCF">
        <w:rPr>
          <w:rFonts w:ascii="Calibri" w:hAnsi="Calibri" w:cs="Calibri"/>
          <w:sz w:val="20"/>
          <w:szCs w:val="20"/>
        </w:rPr>
        <w:t>a consent form will be required to be completed in relation to them. This consent form deals with the taking and use of photographs and videos of them, among other things.</w:t>
      </w:r>
      <w:r w:rsidR="003253D4" w:rsidRPr="64E35BCF">
        <w:rPr>
          <w:rFonts w:ascii="Calibri" w:hAnsi="Calibri" w:cs="Calibri"/>
          <w:sz w:val="20"/>
          <w:szCs w:val="20"/>
        </w:rPr>
        <w:t xml:space="preserve"> Where appropriate third parties may also be required to complete a consent form.</w:t>
      </w:r>
    </w:p>
    <w:p w14:paraId="4BC28B41" w14:textId="77777777" w:rsidR="00470D35" w:rsidRPr="0068105C" w:rsidRDefault="007802F2" w:rsidP="00A854F1">
      <w:pPr>
        <w:pStyle w:val="Heading2"/>
        <w:spacing w:line="276" w:lineRule="auto"/>
        <w:jc w:val="left"/>
        <w:rPr>
          <w:rFonts w:ascii="Calibri" w:hAnsi="Calibri" w:cs="Calibri"/>
          <w:sz w:val="20"/>
          <w:szCs w:val="20"/>
        </w:rPr>
      </w:pPr>
      <w:r w:rsidRPr="00A4094D">
        <w:rPr>
          <w:rFonts w:ascii="Calibri" w:hAnsi="Calibri" w:cs="Calibri"/>
          <w:sz w:val="20"/>
          <w:szCs w:val="20"/>
        </w:rPr>
        <w:t>In relation to all pupils under the age o</w:t>
      </w:r>
      <w:r w:rsidR="00EA71F5" w:rsidRPr="00A4094D">
        <w:rPr>
          <w:rFonts w:ascii="Calibri" w:hAnsi="Calibri" w:cs="Calibri"/>
          <w:sz w:val="20"/>
          <w:szCs w:val="20"/>
          <w:lang w:val="en-GB"/>
        </w:rPr>
        <w:t>f 16</w:t>
      </w:r>
      <w:r w:rsidRPr="00A4094D">
        <w:rPr>
          <w:rFonts w:ascii="Calibri" w:hAnsi="Calibri" w:cs="Calibri"/>
          <w:sz w:val="20"/>
          <w:szCs w:val="20"/>
        </w:rPr>
        <w:t xml:space="preserve"> years old</w:t>
      </w:r>
      <w:r w:rsidRPr="0068105C">
        <w:rPr>
          <w:rFonts w:ascii="Calibri" w:hAnsi="Calibri" w:cs="Calibri"/>
          <w:sz w:val="20"/>
          <w:szCs w:val="20"/>
        </w:rPr>
        <w:t xml:space="preserve"> we will seek consent from </w:t>
      </w:r>
      <w:r w:rsidR="008F07D1" w:rsidRPr="0068105C">
        <w:rPr>
          <w:rFonts w:ascii="Calibri" w:hAnsi="Calibri" w:cs="Calibri"/>
          <w:sz w:val="20"/>
          <w:szCs w:val="20"/>
        </w:rPr>
        <w:t>an individual</w:t>
      </w:r>
      <w:r w:rsidRPr="0068105C">
        <w:rPr>
          <w:rFonts w:ascii="Calibri" w:hAnsi="Calibri" w:cs="Calibri"/>
          <w:sz w:val="20"/>
          <w:szCs w:val="20"/>
        </w:rPr>
        <w:t xml:space="preserve"> with parental responsibility for that pupil.</w:t>
      </w:r>
    </w:p>
    <w:p w14:paraId="3332360E" w14:textId="77777777" w:rsidR="00080675" w:rsidRPr="0068105C" w:rsidRDefault="00080675" w:rsidP="00A854F1">
      <w:pPr>
        <w:pStyle w:val="Heading2"/>
        <w:spacing w:line="276" w:lineRule="auto"/>
        <w:jc w:val="left"/>
        <w:rPr>
          <w:rFonts w:ascii="Calibri" w:hAnsi="Calibri" w:cs="Calibri"/>
          <w:sz w:val="20"/>
          <w:szCs w:val="20"/>
        </w:rPr>
      </w:pPr>
      <w:r w:rsidRPr="0068105C">
        <w:rPr>
          <w:rFonts w:ascii="Calibri" w:hAnsi="Calibri" w:cs="Calibri"/>
          <w:sz w:val="20"/>
          <w:szCs w:val="20"/>
        </w:rPr>
        <w:t xml:space="preserve">If consent is required for any other </w:t>
      </w:r>
      <w:r w:rsidRPr="0068105C">
        <w:rPr>
          <w:rFonts w:ascii="Calibri" w:hAnsi="Calibri" w:cs="Calibri"/>
          <w:b/>
          <w:sz w:val="20"/>
          <w:szCs w:val="20"/>
        </w:rPr>
        <w:t>processing</w:t>
      </w:r>
      <w:r w:rsidRPr="0068105C">
        <w:rPr>
          <w:rFonts w:ascii="Calibri" w:hAnsi="Calibri" w:cs="Calibri"/>
          <w:sz w:val="20"/>
          <w:szCs w:val="20"/>
        </w:rPr>
        <w:t xml:space="preserve"> </w:t>
      </w:r>
      <w:r w:rsidR="000F3AD7" w:rsidRPr="0068105C">
        <w:rPr>
          <w:rFonts w:ascii="Calibri" w:hAnsi="Calibri" w:cs="Calibri"/>
          <w:sz w:val="20"/>
          <w:szCs w:val="20"/>
        </w:rPr>
        <w:t>o</w:t>
      </w:r>
      <w:r w:rsidR="00DB0B87" w:rsidRPr="0068105C">
        <w:rPr>
          <w:rFonts w:ascii="Calibri" w:hAnsi="Calibri" w:cs="Calibri"/>
          <w:sz w:val="20"/>
          <w:szCs w:val="20"/>
        </w:rPr>
        <w:t xml:space="preserve">f </w:t>
      </w:r>
      <w:r w:rsidR="000F3AD7" w:rsidRPr="0068105C">
        <w:rPr>
          <w:rFonts w:ascii="Calibri" w:hAnsi="Calibri" w:cs="Calibri"/>
          <w:b/>
          <w:sz w:val="20"/>
          <w:szCs w:val="20"/>
        </w:rPr>
        <w:t>personal data</w:t>
      </w:r>
      <w:r w:rsidR="000F3AD7" w:rsidRPr="0068105C">
        <w:rPr>
          <w:rFonts w:ascii="Calibri" w:hAnsi="Calibri" w:cs="Calibri"/>
          <w:sz w:val="20"/>
          <w:szCs w:val="20"/>
        </w:rPr>
        <w:t xml:space="preserve"> of any </w:t>
      </w:r>
      <w:r w:rsidR="000F3AD7" w:rsidRPr="0068105C">
        <w:rPr>
          <w:rFonts w:ascii="Calibri" w:hAnsi="Calibri" w:cs="Calibri"/>
          <w:b/>
          <w:sz w:val="20"/>
          <w:szCs w:val="20"/>
        </w:rPr>
        <w:t>data subject</w:t>
      </w:r>
      <w:r w:rsidRPr="0068105C">
        <w:rPr>
          <w:rFonts w:ascii="Calibri" w:hAnsi="Calibri" w:cs="Calibri"/>
          <w:sz w:val="20"/>
          <w:szCs w:val="20"/>
        </w:rPr>
        <w:t xml:space="preserve"> then the form of this consent must:</w:t>
      </w:r>
    </w:p>
    <w:p w14:paraId="3992E58F" w14:textId="77777777" w:rsidR="00080675" w:rsidRPr="0068105C" w:rsidRDefault="006473F2" w:rsidP="00A854F1">
      <w:pPr>
        <w:pStyle w:val="Heading3"/>
        <w:spacing w:line="276" w:lineRule="auto"/>
        <w:jc w:val="left"/>
        <w:rPr>
          <w:rFonts w:ascii="Calibri" w:hAnsi="Calibri" w:cs="Calibri"/>
          <w:sz w:val="20"/>
          <w:szCs w:val="20"/>
        </w:rPr>
      </w:pPr>
      <w:r>
        <w:rPr>
          <w:rFonts w:ascii="Calibri" w:hAnsi="Calibri" w:cs="Calibri"/>
          <w:sz w:val="20"/>
          <w:szCs w:val="20"/>
        </w:rPr>
        <w:t>i</w:t>
      </w:r>
      <w:r w:rsidR="000F3AD7" w:rsidRPr="0068105C">
        <w:rPr>
          <w:rFonts w:ascii="Calibri" w:hAnsi="Calibri" w:cs="Calibri"/>
          <w:sz w:val="20"/>
          <w:szCs w:val="20"/>
        </w:rPr>
        <w:t xml:space="preserve">nform the </w:t>
      </w:r>
      <w:r w:rsidR="000F3AD7" w:rsidRPr="0068105C">
        <w:rPr>
          <w:rFonts w:ascii="Calibri" w:hAnsi="Calibri" w:cs="Calibri"/>
          <w:b/>
          <w:sz w:val="20"/>
          <w:szCs w:val="20"/>
        </w:rPr>
        <w:t>data subject</w:t>
      </w:r>
      <w:r w:rsidR="000F3AD7" w:rsidRPr="0068105C">
        <w:rPr>
          <w:rFonts w:ascii="Calibri" w:hAnsi="Calibri" w:cs="Calibri"/>
          <w:sz w:val="20"/>
          <w:szCs w:val="20"/>
        </w:rPr>
        <w:t xml:space="preserve"> of exactly what we intend to do with their </w:t>
      </w:r>
      <w:r w:rsidR="000F3AD7" w:rsidRPr="0068105C">
        <w:rPr>
          <w:rFonts w:ascii="Calibri" w:hAnsi="Calibri" w:cs="Calibri"/>
          <w:b/>
          <w:sz w:val="20"/>
          <w:szCs w:val="20"/>
        </w:rPr>
        <w:t>personal data</w:t>
      </w:r>
    </w:p>
    <w:p w14:paraId="4595CFFF" w14:textId="77777777" w:rsidR="000F3AD7" w:rsidRPr="0068105C" w:rsidRDefault="006473F2" w:rsidP="00A854F1">
      <w:pPr>
        <w:pStyle w:val="Heading3"/>
        <w:spacing w:line="276" w:lineRule="auto"/>
        <w:jc w:val="left"/>
        <w:rPr>
          <w:rFonts w:ascii="Calibri" w:hAnsi="Calibri" w:cs="Calibri"/>
          <w:sz w:val="20"/>
          <w:szCs w:val="20"/>
        </w:rPr>
      </w:pPr>
      <w:r>
        <w:rPr>
          <w:rFonts w:ascii="Calibri" w:hAnsi="Calibri" w:cs="Calibri"/>
          <w:sz w:val="20"/>
          <w:szCs w:val="20"/>
        </w:rPr>
        <w:t>r</w:t>
      </w:r>
      <w:r w:rsidR="000F3AD7" w:rsidRPr="0068105C">
        <w:rPr>
          <w:rFonts w:ascii="Calibri" w:hAnsi="Calibri" w:cs="Calibri"/>
          <w:sz w:val="20"/>
          <w:szCs w:val="20"/>
        </w:rPr>
        <w:t>equire them to positively confirm that they consent – we cannot ask them to opt-out</w:t>
      </w:r>
      <w:r w:rsidR="00D935E6" w:rsidRPr="0068105C">
        <w:rPr>
          <w:rFonts w:ascii="Calibri" w:hAnsi="Calibri" w:cs="Calibri"/>
          <w:sz w:val="20"/>
          <w:szCs w:val="20"/>
        </w:rPr>
        <w:t xml:space="preserve"> rather than opt-in</w:t>
      </w:r>
    </w:p>
    <w:p w14:paraId="359BFE70" w14:textId="77777777" w:rsidR="000F3AD7" w:rsidRPr="0068105C" w:rsidRDefault="006473F2" w:rsidP="00A854F1">
      <w:pPr>
        <w:pStyle w:val="Heading3"/>
        <w:spacing w:line="276" w:lineRule="auto"/>
        <w:jc w:val="left"/>
        <w:rPr>
          <w:rFonts w:ascii="Calibri" w:hAnsi="Calibri" w:cs="Calibri"/>
          <w:sz w:val="20"/>
          <w:szCs w:val="20"/>
        </w:rPr>
      </w:pPr>
      <w:r>
        <w:rPr>
          <w:rFonts w:ascii="Calibri" w:hAnsi="Calibri" w:cs="Calibri"/>
          <w:sz w:val="20"/>
          <w:szCs w:val="20"/>
        </w:rPr>
        <w:t>i</w:t>
      </w:r>
      <w:r w:rsidR="000F3AD7" w:rsidRPr="0068105C">
        <w:rPr>
          <w:rFonts w:ascii="Calibri" w:hAnsi="Calibri" w:cs="Calibri"/>
          <w:sz w:val="20"/>
          <w:szCs w:val="20"/>
        </w:rPr>
        <w:t xml:space="preserve">nform the </w:t>
      </w:r>
      <w:r w:rsidR="000F3AD7" w:rsidRPr="0068105C">
        <w:rPr>
          <w:rFonts w:ascii="Calibri" w:hAnsi="Calibri" w:cs="Calibri"/>
          <w:b/>
          <w:sz w:val="20"/>
          <w:szCs w:val="20"/>
        </w:rPr>
        <w:t>data subject</w:t>
      </w:r>
      <w:r w:rsidR="000F3AD7" w:rsidRPr="0068105C">
        <w:rPr>
          <w:rFonts w:ascii="Calibri" w:hAnsi="Calibri" w:cs="Calibri"/>
          <w:sz w:val="20"/>
          <w:szCs w:val="20"/>
        </w:rPr>
        <w:t xml:space="preserve"> of how they can withdraw their consent.</w:t>
      </w:r>
    </w:p>
    <w:p w14:paraId="6184D1D3" w14:textId="77777777" w:rsidR="003253D4" w:rsidRPr="0068105C" w:rsidRDefault="003253D4" w:rsidP="00A854F1">
      <w:pPr>
        <w:pStyle w:val="Heading2"/>
        <w:spacing w:line="276" w:lineRule="auto"/>
        <w:jc w:val="left"/>
        <w:rPr>
          <w:rFonts w:ascii="Calibri" w:hAnsi="Calibri" w:cs="Calibri"/>
          <w:sz w:val="20"/>
          <w:szCs w:val="20"/>
        </w:rPr>
      </w:pPr>
      <w:r w:rsidRPr="0068105C">
        <w:rPr>
          <w:rFonts w:ascii="Calibri" w:hAnsi="Calibri" w:cs="Calibri"/>
          <w:sz w:val="20"/>
          <w:szCs w:val="20"/>
        </w:rPr>
        <w:t xml:space="preserve">Any consent must be freely given, </w:t>
      </w:r>
      <w:r w:rsidR="008F07D1" w:rsidRPr="0068105C">
        <w:rPr>
          <w:rFonts w:ascii="Calibri" w:hAnsi="Calibri" w:cs="Calibri"/>
          <w:sz w:val="20"/>
          <w:szCs w:val="20"/>
        </w:rPr>
        <w:t xml:space="preserve">which means that we cannot make the provision of any goods or services or other matter </w:t>
      </w:r>
      <w:r w:rsidRPr="0068105C">
        <w:rPr>
          <w:rFonts w:ascii="Calibri" w:hAnsi="Calibri" w:cs="Calibri"/>
          <w:sz w:val="20"/>
          <w:szCs w:val="20"/>
        </w:rPr>
        <w:t xml:space="preserve">conditional on a </w:t>
      </w:r>
      <w:r w:rsidRPr="0068105C">
        <w:rPr>
          <w:rFonts w:ascii="Calibri" w:hAnsi="Calibri" w:cs="Calibri"/>
          <w:b/>
          <w:sz w:val="20"/>
          <w:szCs w:val="20"/>
        </w:rPr>
        <w:t>data subject</w:t>
      </w:r>
      <w:r w:rsidRPr="0068105C">
        <w:rPr>
          <w:rFonts w:ascii="Calibri" w:hAnsi="Calibri" w:cs="Calibri"/>
          <w:sz w:val="20"/>
          <w:szCs w:val="20"/>
        </w:rPr>
        <w:t xml:space="preserve"> </w:t>
      </w:r>
      <w:r w:rsidR="008F07D1" w:rsidRPr="0068105C">
        <w:rPr>
          <w:rFonts w:ascii="Calibri" w:hAnsi="Calibri" w:cs="Calibri"/>
          <w:sz w:val="20"/>
          <w:szCs w:val="20"/>
        </w:rPr>
        <w:t>giving</w:t>
      </w:r>
      <w:r w:rsidRPr="0068105C">
        <w:rPr>
          <w:rFonts w:ascii="Calibri" w:hAnsi="Calibri" w:cs="Calibri"/>
          <w:sz w:val="20"/>
          <w:szCs w:val="20"/>
        </w:rPr>
        <w:t xml:space="preserve"> their consent.</w:t>
      </w:r>
    </w:p>
    <w:p w14:paraId="3668D409" w14:textId="77777777" w:rsidR="00080675" w:rsidRPr="0068105C" w:rsidRDefault="00080675" w:rsidP="00A854F1">
      <w:pPr>
        <w:pStyle w:val="Heading2"/>
        <w:spacing w:line="276" w:lineRule="auto"/>
        <w:jc w:val="left"/>
        <w:rPr>
          <w:rFonts w:ascii="Calibri" w:hAnsi="Calibri" w:cs="Calibri"/>
          <w:sz w:val="20"/>
          <w:szCs w:val="20"/>
        </w:rPr>
      </w:pPr>
      <w:r w:rsidRPr="0068105C">
        <w:rPr>
          <w:rFonts w:ascii="Calibri" w:hAnsi="Calibri" w:cs="Calibri"/>
          <w:sz w:val="20"/>
          <w:szCs w:val="20"/>
        </w:rPr>
        <w:t>The DPO must always be consulted in relation to any consent form before consent is obtained.</w:t>
      </w:r>
    </w:p>
    <w:p w14:paraId="045E9509" w14:textId="77777777" w:rsidR="009D3367" w:rsidRPr="0068105C" w:rsidRDefault="009D3367" w:rsidP="00A854F1">
      <w:pPr>
        <w:pStyle w:val="Heading2"/>
        <w:spacing w:line="276" w:lineRule="auto"/>
        <w:jc w:val="left"/>
        <w:rPr>
          <w:rFonts w:ascii="Calibri" w:hAnsi="Calibri" w:cs="Calibri"/>
          <w:sz w:val="20"/>
          <w:szCs w:val="20"/>
        </w:rPr>
      </w:pPr>
      <w:r w:rsidRPr="0068105C">
        <w:rPr>
          <w:rFonts w:ascii="Calibri" w:hAnsi="Calibri" w:cs="Calibri"/>
          <w:sz w:val="20"/>
          <w:szCs w:val="20"/>
        </w:rPr>
        <w:t>A record must always be kept of any consent, including how it was obtained and when.</w:t>
      </w:r>
    </w:p>
    <w:p w14:paraId="78D3C51F" w14:textId="77777777" w:rsidR="00801593" w:rsidRPr="0068105C" w:rsidRDefault="002F603C" w:rsidP="00A854F1">
      <w:pPr>
        <w:pStyle w:val="Heading1"/>
        <w:spacing w:line="276" w:lineRule="auto"/>
        <w:jc w:val="left"/>
        <w:rPr>
          <w:rFonts w:ascii="Calibri" w:hAnsi="Calibri" w:cs="Calibri"/>
          <w:sz w:val="20"/>
          <w:szCs w:val="20"/>
        </w:rPr>
      </w:pPr>
      <w:bookmarkStart w:id="27" w:name="a888861"/>
      <w:bookmarkStart w:id="28" w:name="_Toc493864989"/>
      <w:r w:rsidRPr="0068105C">
        <w:rPr>
          <w:rFonts w:ascii="Calibri" w:hAnsi="Calibri" w:cs="Calibri"/>
          <w:sz w:val="20"/>
          <w:szCs w:val="20"/>
        </w:rPr>
        <w:t>Processing for limited purposes</w:t>
      </w:r>
      <w:bookmarkEnd w:id="27"/>
      <w:bookmarkEnd w:id="28"/>
    </w:p>
    <w:p w14:paraId="08AFB7E8" w14:textId="77777777" w:rsidR="00801593" w:rsidRPr="0068105C" w:rsidRDefault="002F603C" w:rsidP="00A854F1">
      <w:pPr>
        <w:pStyle w:val="Heading2"/>
        <w:spacing w:line="276" w:lineRule="auto"/>
        <w:jc w:val="left"/>
        <w:rPr>
          <w:rFonts w:ascii="Calibri" w:hAnsi="Calibri" w:cs="Calibri"/>
          <w:sz w:val="20"/>
          <w:szCs w:val="20"/>
        </w:rPr>
      </w:pPr>
      <w:bookmarkStart w:id="29" w:name="a331847"/>
      <w:r w:rsidRPr="0068105C">
        <w:rPr>
          <w:rFonts w:ascii="Calibri" w:hAnsi="Calibri" w:cs="Calibri"/>
          <w:sz w:val="20"/>
          <w:szCs w:val="20"/>
        </w:rPr>
        <w:t xml:space="preserve">In the course of our </w:t>
      </w:r>
      <w:r w:rsidR="00EB6C0D" w:rsidRPr="0068105C">
        <w:rPr>
          <w:rFonts w:ascii="Calibri" w:hAnsi="Calibri" w:cs="Calibri"/>
          <w:sz w:val="20"/>
          <w:szCs w:val="20"/>
        </w:rPr>
        <w:t>activities as</w:t>
      </w:r>
      <w:r w:rsidR="00EA71F5">
        <w:rPr>
          <w:rFonts w:ascii="Calibri" w:hAnsi="Calibri" w:cs="Calibri"/>
          <w:sz w:val="20"/>
          <w:szCs w:val="20"/>
          <w:lang w:val="en-GB"/>
        </w:rPr>
        <w:t xml:space="preserve"> a school, </w:t>
      </w:r>
      <w:r w:rsidRPr="0068105C">
        <w:rPr>
          <w:rFonts w:ascii="Calibri" w:hAnsi="Calibri" w:cs="Calibri"/>
          <w:sz w:val="20"/>
          <w:szCs w:val="20"/>
        </w:rPr>
        <w:t xml:space="preserve">we may collect and </w:t>
      </w:r>
      <w:r w:rsidRPr="0068105C">
        <w:rPr>
          <w:rFonts w:ascii="Calibri" w:hAnsi="Calibri" w:cs="Calibri"/>
          <w:b/>
          <w:sz w:val="20"/>
          <w:szCs w:val="20"/>
        </w:rPr>
        <w:t>process</w:t>
      </w:r>
      <w:r w:rsidRPr="0068105C">
        <w:rPr>
          <w:rFonts w:ascii="Calibri" w:hAnsi="Calibri" w:cs="Calibri"/>
          <w:sz w:val="20"/>
          <w:szCs w:val="20"/>
        </w:rPr>
        <w:t xml:space="preserve"> </w:t>
      </w:r>
      <w:r w:rsidR="00B84E93" w:rsidRPr="0068105C">
        <w:rPr>
          <w:rFonts w:ascii="Calibri" w:hAnsi="Calibri" w:cs="Calibri"/>
          <w:sz w:val="20"/>
          <w:szCs w:val="20"/>
        </w:rPr>
        <w:t xml:space="preserve">the </w:t>
      </w:r>
      <w:r w:rsidR="00B84E93" w:rsidRPr="0068105C">
        <w:rPr>
          <w:rFonts w:ascii="Calibri" w:hAnsi="Calibri" w:cs="Calibri"/>
          <w:b/>
          <w:sz w:val="20"/>
          <w:szCs w:val="20"/>
        </w:rPr>
        <w:t>personal data</w:t>
      </w:r>
      <w:r w:rsidR="00B84E93" w:rsidRPr="0068105C">
        <w:rPr>
          <w:rFonts w:ascii="Calibri" w:hAnsi="Calibri" w:cs="Calibri"/>
          <w:sz w:val="20"/>
          <w:szCs w:val="20"/>
        </w:rPr>
        <w:t xml:space="preserve"> set out in </w:t>
      </w:r>
      <w:r w:rsidR="00A6590D" w:rsidRPr="0068105C">
        <w:rPr>
          <w:rFonts w:ascii="Calibri" w:hAnsi="Calibri" w:cs="Calibri"/>
          <w:sz w:val="20"/>
          <w:szCs w:val="20"/>
        </w:rPr>
        <w:t>our Schedule of Processing Activities</w:t>
      </w:r>
      <w:r w:rsidRPr="0068105C">
        <w:rPr>
          <w:rFonts w:ascii="Calibri" w:hAnsi="Calibri" w:cs="Calibri"/>
          <w:sz w:val="20"/>
          <w:szCs w:val="20"/>
        </w:rPr>
        <w:t xml:space="preserve">. This may include </w:t>
      </w:r>
      <w:r w:rsidR="00EB6C0D" w:rsidRPr="0068105C">
        <w:rPr>
          <w:rFonts w:ascii="Calibri" w:hAnsi="Calibri" w:cs="Calibri"/>
          <w:b/>
          <w:sz w:val="20"/>
          <w:szCs w:val="20"/>
        </w:rPr>
        <w:t xml:space="preserve">personal </w:t>
      </w:r>
      <w:r w:rsidRPr="0068105C">
        <w:rPr>
          <w:rFonts w:ascii="Calibri" w:hAnsi="Calibri" w:cs="Calibri"/>
          <w:b/>
          <w:sz w:val="20"/>
          <w:szCs w:val="20"/>
        </w:rPr>
        <w:t>data</w:t>
      </w:r>
      <w:r w:rsidRPr="0068105C">
        <w:rPr>
          <w:rFonts w:ascii="Calibri" w:hAnsi="Calibri" w:cs="Calibri"/>
          <w:sz w:val="20"/>
          <w:szCs w:val="20"/>
        </w:rPr>
        <w:t xml:space="preserve"> we receive directly from a </w:t>
      </w:r>
      <w:r w:rsidRPr="0068105C">
        <w:rPr>
          <w:rFonts w:ascii="Calibri" w:hAnsi="Calibri" w:cs="Calibri"/>
          <w:b/>
          <w:sz w:val="20"/>
          <w:szCs w:val="20"/>
        </w:rPr>
        <w:t>data subject</w:t>
      </w:r>
      <w:r w:rsidRPr="0068105C">
        <w:rPr>
          <w:rFonts w:ascii="Calibri" w:hAnsi="Calibri" w:cs="Calibri"/>
          <w:sz w:val="20"/>
          <w:szCs w:val="20"/>
        </w:rPr>
        <w:t xml:space="preserve"> (for example, by completing forms or by corresponding with us </w:t>
      </w:r>
      <w:r w:rsidRPr="0068105C">
        <w:rPr>
          <w:rFonts w:ascii="Calibri" w:hAnsi="Calibri" w:cs="Calibri"/>
          <w:sz w:val="20"/>
          <w:szCs w:val="20"/>
        </w:rPr>
        <w:lastRenderedPageBreak/>
        <w:t xml:space="preserve">by mail, phone, email or otherwise) and </w:t>
      </w:r>
      <w:r w:rsidR="00EB6C0D" w:rsidRPr="0068105C">
        <w:rPr>
          <w:rFonts w:ascii="Calibri" w:hAnsi="Calibri" w:cs="Calibri"/>
          <w:b/>
          <w:sz w:val="20"/>
          <w:szCs w:val="20"/>
        </w:rPr>
        <w:t xml:space="preserve">personal </w:t>
      </w:r>
      <w:r w:rsidRPr="0068105C">
        <w:rPr>
          <w:rFonts w:ascii="Calibri" w:hAnsi="Calibri" w:cs="Calibri"/>
          <w:b/>
          <w:sz w:val="20"/>
          <w:szCs w:val="20"/>
        </w:rPr>
        <w:t>data</w:t>
      </w:r>
      <w:r w:rsidRPr="0068105C">
        <w:rPr>
          <w:rFonts w:ascii="Calibri" w:hAnsi="Calibri" w:cs="Calibri"/>
          <w:sz w:val="20"/>
          <w:szCs w:val="20"/>
        </w:rPr>
        <w:t xml:space="preserve"> we receive from other sources (including, for example,</w:t>
      </w:r>
      <w:r w:rsidR="00CD0262" w:rsidRPr="0068105C">
        <w:rPr>
          <w:rFonts w:ascii="Calibri" w:hAnsi="Calibri" w:cs="Calibri"/>
          <w:sz w:val="20"/>
          <w:szCs w:val="20"/>
        </w:rPr>
        <w:t xml:space="preserve"> local authorities,</w:t>
      </w:r>
      <w:r w:rsidRPr="0068105C">
        <w:rPr>
          <w:rFonts w:ascii="Calibri" w:hAnsi="Calibri" w:cs="Calibri"/>
          <w:sz w:val="20"/>
          <w:szCs w:val="20"/>
        </w:rPr>
        <w:t xml:space="preserve"> </w:t>
      </w:r>
      <w:r w:rsidR="00EB6C0D" w:rsidRPr="0068105C">
        <w:rPr>
          <w:rFonts w:ascii="Calibri" w:hAnsi="Calibri" w:cs="Calibri"/>
          <w:sz w:val="20"/>
          <w:szCs w:val="20"/>
        </w:rPr>
        <w:t xml:space="preserve">other schools, parents, other pupils or members of </w:t>
      </w:r>
      <w:r w:rsidR="00221CFD" w:rsidRPr="0068105C">
        <w:rPr>
          <w:rFonts w:ascii="Calibri" w:hAnsi="Calibri" w:cs="Calibri"/>
          <w:sz w:val="20"/>
          <w:szCs w:val="20"/>
        </w:rPr>
        <w:t xml:space="preserve">our </w:t>
      </w:r>
      <w:r w:rsidR="00221CFD" w:rsidRPr="0068105C">
        <w:rPr>
          <w:rFonts w:ascii="Calibri" w:hAnsi="Calibri" w:cs="Calibri"/>
          <w:b/>
          <w:sz w:val="20"/>
          <w:szCs w:val="20"/>
        </w:rPr>
        <w:t>workforce</w:t>
      </w:r>
      <w:r w:rsidRPr="0068105C">
        <w:rPr>
          <w:rFonts w:ascii="Calibri" w:hAnsi="Calibri" w:cs="Calibri"/>
          <w:sz w:val="20"/>
          <w:szCs w:val="20"/>
        </w:rPr>
        <w:t>).</w:t>
      </w:r>
      <w:bookmarkEnd w:id="29"/>
    </w:p>
    <w:p w14:paraId="7B41B7DF" w14:textId="77777777" w:rsidR="00801593" w:rsidRPr="0068105C" w:rsidRDefault="002F603C" w:rsidP="00A854F1">
      <w:pPr>
        <w:pStyle w:val="Heading2"/>
        <w:spacing w:line="276" w:lineRule="auto"/>
        <w:jc w:val="left"/>
        <w:rPr>
          <w:rFonts w:ascii="Calibri" w:hAnsi="Calibri" w:cs="Calibri"/>
          <w:sz w:val="20"/>
          <w:szCs w:val="20"/>
        </w:rPr>
      </w:pPr>
      <w:bookmarkStart w:id="30" w:name="a513429"/>
      <w:r w:rsidRPr="0068105C">
        <w:rPr>
          <w:rFonts w:ascii="Calibri" w:hAnsi="Calibri" w:cs="Calibri"/>
          <w:sz w:val="20"/>
          <w:szCs w:val="20"/>
        </w:rPr>
        <w:t xml:space="preserve">We will only </w:t>
      </w:r>
      <w:r w:rsidRPr="0068105C">
        <w:rPr>
          <w:rFonts w:ascii="Calibri" w:hAnsi="Calibri" w:cs="Calibri"/>
          <w:b/>
          <w:sz w:val="20"/>
          <w:szCs w:val="20"/>
        </w:rPr>
        <w:t>process personal data</w:t>
      </w:r>
      <w:r w:rsidRPr="0068105C">
        <w:rPr>
          <w:rFonts w:ascii="Calibri" w:hAnsi="Calibri" w:cs="Calibri"/>
          <w:sz w:val="20"/>
          <w:szCs w:val="20"/>
        </w:rPr>
        <w:t xml:space="preserve"> for the s</w:t>
      </w:r>
      <w:r w:rsidR="00B84E93" w:rsidRPr="0068105C">
        <w:rPr>
          <w:rFonts w:ascii="Calibri" w:hAnsi="Calibri" w:cs="Calibri"/>
          <w:sz w:val="20"/>
          <w:szCs w:val="20"/>
        </w:rPr>
        <w:t xml:space="preserve">pecific purposes set out in </w:t>
      </w:r>
      <w:r w:rsidR="001B31C2" w:rsidRPr="0068105C">
        <w:rPr>
          <w:rFonts w:ascii="Calibri" w:hAnsi="Calibri" w:cs="Calibri"/>
          <w:sz w:val="20"/>
          <w:szCs w:val="20"/>
        </w:rPr>
        <w:t>our Schedule of Processing Activities</w:t>
      </w:r>
      <w:r w:rsidR="00B84E93" w:rsidRPr="0068105C">
        <w:rPr>
          <w:rFonts w:ascii="Calibri" w:hAnsi="Calibri" w:cs="Calibri"/>
          <w:sz w:val="20"/>
          <w:szCs w:val="20"/>
        </w:rPr>
        <w:t xml:space="preserve"> </w:t>
      </w:r>
      <w:r w:rsidRPr="0068105C">
        <w:rPr>
          <w:rFonts w:ascii="Calibri" w:hAnsi="Calibri" w:cs="Calibri"/>
          <w:sz w:val="20"/>
          <w:szCs w:val="20"/>
        </w:rPr>
        <w:t xml:space="preserve">or for any other purposes specifically permitted by </w:t>
      </w:r>
      <w:r w:rsidR="00250EFC" w:rsidRPr="0068105C">
        <w:rPr>
          <w:rFonts w:ascii="Calibri" w:hAnsi="Calibri" w:cs="Calibri"/>
          <w:sz w:val="20"/>
          <w:szCs w:val="20"/>
        </w:rPr>
        <w:t>Data Protection Legislation</w:t>
      </w:r>
      <w:r w:rsidR="008F07D1" w:rsidRPr="0068105C">
        <w:rPr>
          <w:rFonts w:ascii="Calibri" w:hAnsi="Calibri" w:cs="Calibri"/>
          <w:sz w:val="20"/>
          <w:szCs w:val="20"/>
        </w:rPr>
        <w:t xml:space="preserve"> or for which specific consent has been provided by the data subject</w:t>
      </w:r>
      <w:r w:rsidRPr="0068105C">
        <w:rPr>
          <w:rFonts w:ascii="Calibri" w:hAnsi="Calibri" w:cs="Calibri"/>
          <w:sz w:val="20"/>
          <w:szCs w:val="20"/>
        </w:rPr>
        <w:t xml:space="preserve">. </w:t>
      </w:r>
      <w:bookmarkEnd w:id="30"/>
    </w:p>
    <w:p w14:paraId="74249A46" w14:textId="77777777" w:rsidR="00801593" w:rsidRPr="0068105C" w:rsidRDefault="002F603C" w:rsidP="00A854F1">
      <w:pPr>
        <w:pStyle w:val="Heading1"/>
        <w:spacing w:line="276" w:lineRule="auto"/>
        <w:jc w:val="left"/>
        <w:rPr>
          <w:rFonts w:ascii="Calibri" w:hAnsi="Calibri" w:cs="Calibri"/>
          <w:sz w:val="20"/>
          <w:szCs w:val="20"/>
        </w:rPr>
      </w:pPr>
      <w:bookmarkStart w:id="31" w:name="a703102"/>
      <w:bookmarkStart w:id="32" w:name="_Toc493864990"/>
      <w:r w:rsidRPr="0068105C">
        <w:rPr>
          <w:rFonts w:ascii="Calibri" w:hAnsi="Calibri" w:cs="Calibri"/>
          <w:sz w:val="20"/>
          <w:szCs w:val="20"/>
        </w:rPr>
        <w:t>Notifying data subjects</w:t>
      </w:r>
      <w:bookmarkEnd w:id="31"/>
      <w:bookmarkEnd w:id="32"/>
    </w:p>
    <w:p w14:paraId="51B00249" w14:textId="77777777" w:rsidR="00801593" w:rsidRPr="0068105C" w:rsidRDefault="002F603C" w:rsidP="00A854F1">
      <w:pPr>
        <w:pStyle w:val="Heading2"/>
        <w:spacing w:line="276" w:lineRule="auto"/>
        <w:jc w:val="left"/>
        <w:rPr>
          <w:rFonts w:ascii="Calibri" w:hAnsi="Calibri" w:cs="Calibri"/>
          <w:sz w:val="20"/>
          <w:szCs w:val="20"/>
        </w:rPr>
      </w:pPr>
      <w:bookmarkStart w:id="33" w:name="a470704"/>
      <w:r w:rsidRPr="0068105C">
        <w:rPr>
          <w:rFonts w:ascii="Calibri" w:hAnsi="Calibri" w:cs="Calibri"/>
          <w:sz w:val="20"/>
          <w:szCs w:val="20"/>
        </w:rPr>
        <w:t xml:space="preserve">If we collect </w:t>
      </w:r>
      <w:r w:rsidRPr="0068105C">
        <w:rPr>
          <w:rFonts w:ascii="Calibri" w:hAnsi="Calibri" w:cs="Calibri"/>
          <w:b/>
          <w:sz w:val="20"/>
          <w:szCs w:val="20"/>
        </w:rPr>
        <w:t>personal data</w:t>
      </w:r>
      <w:r w:rsidRPr="0068105C">
        <w:rPr>
          <w:rFonts w:ascii="Calibri" w:hAnsi="Calibri" w:cs="Calibri"/>
          <w:sz w:val="20"/>
          <w:szCs w:val="20"/>
        </w:rPr>
        <w:t xml:space="preserve"> directly from </w:t>
      </w:r>
      <w:r w:rsidRPr="0068105C">
        <w:rPr>
          <w:rFonts w:ascii="Calibri" w:hAnsi="Calibri" w:cs="Calibri"/>
          <w:b/>
          <w:sz w:val="20"/>
          <w:szCs w:val="20"/>
        </w:rPr>
        <w:t>data subjects</w:t>
      </w:r>
      <w:r w:rsidRPr="0068105C">
        <w:rPr>
          <w:rFonts w:ascii="Calibri" w:hAnsi="Calibri" w:cs="Calibri"/>
          <w:sz w:val="20"/>
          <w:szCs w:val="20"/>
        </w:rPr>
        <w:t>, we will inform them about:</w:t>
      </w:r>
      <w:bookmarkEnd w:id="33"/>
    </w:p>
    <w:p w14:paraId="24540728" w14:textId="77777777" w:rsidR="00B84E93" w:rsidRPr="0068105C" w:rsidRDefault="00A04C14" w:rsidP="00A854F1">
      <w:pPr>
        <w:pStyle w:val="Heading3"/>
        <w:spacing w:line="276" w:lineRule="auto"/>
        <w:jc w:val="left"/>
        <w:rPr>
          <w:rFonts w:ascii="Calibri" w:hAnsi="Calibri" w:cs="Calibri"/>
          <w:sz w:val="20"/>
          <w:szCs w:val="20"/>
        </w:rPr>
      </w:pPr>
      <w:bookmarkStart w:id="34" w:name="a831278"/>
      <w:r w:rsidRPr="0068105C">
        <w:rPr>
          <w:rFonts w:ascii="Calibri" w:hAnsi="Calibri" w:cs="Calibri"/>
          <w:sz w:val="20"/>
          <w:szCs w:val="20"/>
        </w:rPr>
        <w:t>o</w:t>
      </w:r>
      <w:r w:rsidR="00B84E93" w:rsidRPr="0068105C">
        <w:rPr>
          <w:rFonts w:ascii="Calibri" w:hAnsi="Calibri" w:cs="Calibri"/>
          <w:sz w:val="20"/>
          <w:szCs w:val="20"/>
        </w:rPr>
        <w:t xml:space="preserve">ur identity and contact details as </w:t>
      </w:r>
      <w:r w:rsidR="00B84E93" w:rsidRPr="0068105C">
        <w:rPr>
          <w:rFonts w:ascii="Calibri" w:hAnsi="Calibri" w:cs="Calibri"/>
          <w:b/>
          <w:sz w:val="20"/>
          <w:szCs w:val="20"/>
        </w:rPr>
        <w:t>Data Controller</w:t>
      </w:r>
      <w:r w:rsidR="00A97B38" w:rsidRPr="0068105C">
        <w:rPr>
          <w:rFonts w:ascii="Calibri" w:hAnsi="Calibri" w:cs="Calibri"/>
          <w:sz w:val="20"/>
          <w:szCs w:val="20"/>
        </w:rPr>
        <w:t xml:space="preserve"> </w:t>
      </w:r>
      <w:r w:rsidR="00B84E93" w:rsidRPr="0068105C">
        <w:rPr>
          <w:rFonts w:ascii="Calibri" w:hAnsi="Calibri" w:cs="Calibri"/>
          <w:sz w:val="20"/>
          <w:szCs w:val="20"/>
        </w:rPr>
        <w:t>and those</w:t>
      </w:r>
      <w:r w:rsidR="00A97B38" w:rsidRPr="0068105C">
        <w:rPr>
          <w:rFonts w:ascii="Calibri" w:hAnsi="Calibri" w:cs="Calibri"/>
          <w:sz w:val="20"/>
          <w:szCs w:val="20"/>
        </w:rPr>
        <w:t xml:space="preserve"> of the DPO</w:t>
      </w:r>
    </w:p>
    <w:p w14:paraId="3E7B7A89" w14:textId="77777777" w:rsidR="00801593" w:rsidRPr="0068105C" w:rsidRDefault="00A04C14" w:rsidP="00A854F1">
      <w:pPr>
        <w:pStyle w:val="Heading3"/>
        <w:spacing w:line="276" w:lineRule="auto"/>
        <w:jc w:val="left"/>
        <w:rPr>
          <w:rFonts w:ascii="Calibri" w:hAnsi="Calibri" w:cs="Calibri"/>
          <w:sz w:val="20"/>
          <w:szCs w:val="20"/>
        </w:rPr>
      </w:pPr>
      <w:r w:rsidRPr="0068105C">
        <w:rPr>
          <w:rFonts w:ascii="Calibri" w:hAnsi="Calibri" w:cs="Calibri"/>
          <w:sz w:val="20"/>
          <w:szCs w:val="20"/>
        </w:rPr>
        <w:t>t</w:t>
      </w:r>
      <w:r w:rsidR="002F603C" w:rsidRPr="0068105C">
        <w:rPr>
          <w:rFonts w:ascii="Calibri" w:hAnsi="Calibri" w:cs="Calibri"/>
          <w:sz w:val="20"/>
          <w:szCs w:val="20"/>
        </w:rPr>
        <w:t>he purpose or purposes</w:t>
      </w:r>
      <w:r w:rsidR="00B84E93" w:rsidRPr="0068105C">
        <w:rPr>
          <w:rFonts w:ascii="Calibri" w:hAnsi="Calibri" w:cs="Calibri"/>
          <w:sz w:val="20"/>
          <w:szCs w:val="20"/>
        </w:rPr>
        <w:t xml:space="preserve"> and legal basis</w:t>
      </w:r>
      <w:r w:rsidR="002F603C" w:rsidRPr="0068105C">
        <w:rPr>
          <w:rFonts w:ascii="Calibri" w:hAnsi="Calibri" w:cs="Calibri"/>
          <w:sz w:val="20"/>
          <w:szCs w:val="20"/>
        </w:rPr>
        <w:t xml:space="preserve"> for which we intend to </w:t>
      </w:r>
      <w:r w:rsidR="002F603C" w:rsidRPr="0068105C">
        <w:rPr>
          <w:rFonts w:ascii="Calibri" w:hAnsi="Calibri" w:cs="Calibri"/>
          <w:b/>
          <w:sz w:val="20"/>
          <w:szCs w:val="20"/>
        </w:rPr>
        <w:t>process</w:t>
      </w:r>
      <w:r w:rsidR="002F603C" w:rsidRPr="0068105C">
        <w:rPr>
          <w:rFonts w:ascii="Calibri" w:hAnsi="Calibri" w:cs="Calibri"/>
          <w:sz w:val="20"/>
          <w:szCs w:val="20"/>
        </w:rPr>
        <w:t xml:space="preserve"> that </w:t>
      </w:r>
      <w:r w:rsidR="002F603C" w:rsidRPr="0068105C">
        <w:rPr>
          <w:rFonts w:ascii="Calibri" w:hAnsi="Calibri" w:cs="Calibri"/>
          <w:b/>
          <w:sz w:val="20"/>
          <w:szCs w:val="20"/>
        </w:rPr>
        <w:t>personal data</w:t>
      </w:r>
      <w:bookmarkEnd w:id="34"/>
    </w:p>
    <w:p w14:paraId="7B094E8D" w14:textId="77777777" w:rsidR="00801593" w:rsidRPr="0068105C" w:rsidRDefault="00A04C14" w:rsidP="00A854F1">
      <w:pPr>
        <w:pStyle w:val="Heading3"/>
        <w:spacing w:line="276" w:lineRule="auto"/>
        <w:jc w:val="left"/>
        <w:rPr>
          <w:rFonts w:ascii="Calibri" w:hAnsi="Calibri" w:cs="Calibri"/>
          <w:sz w:val="20"/>
          <w:szCs w:val="20"/>
        </w:rPr>
      </w:pPr>
      <w:bookmarkStart w:id="35" w:name="a218398"/>
      <w:r w:rsidRPr="0068105C">
        <w:rPr>
          <w:rFonts w:ascii="Calibri" w:hAnsi="Calibri" w:cs="Calibri"/>
          <w:sz w:val="20"/>
          <w:szCs w:val="20"/>
        </w:rPr>
        <w:t>t</w:t>
      </w:r>
      <w:r w:rsidR="002F603C" w:rsidRPr="0068105C">
        <w:rPr>
          <w:rFonts w:ascii="Calibri" w:hAnsi="Calibri" w:cs="Calibri"/>
          <w:sz w:val="20"/>
          <w:szCs w:val="20"/>
        </w:rPr>
        <w:t xml:space="preserve">he types of third parties, if any, with which we will share or to which we will disclose that </w:t>
      </w:r>
      <w:r w:rsidR="002F603C" w:rsidRPr="0068105C">
        <w:rPr>
          <w:rFonts w:ascii="Calibri" w:hAnsi="Calibri" w:cs="Calibri"/>
          <w:b/>
          <w:sz w:val="20"/>
          <w:szCs w:val="20"/>
        </w:rPr>
        <w:t>personal data</w:t>
      </w:r>
      <w:bookmarkEnd w:id="35"/>
    </w:p>
    <w:p w14:paraId="6E62D0FD" w14:textId="77777777" w:rsidR="00724B01" w:rsidRPr="0068105C" w:rsidRDefault="00A04C14" w:rsidP="00A854F1">
      <w:pPr>
        <w:pStyle w:val="Heading3"/>
        <w:spacing w:line="276" w:lineRule="auto"/>
        <w:jc w:val="left"/>
        <w:rPr>
          <w:rFonts w:ascii="Calibri" w:hAnsi="Calibri" w:cs="Calibri"/>
          <w:sz w:val="20"/>
          <w:szCs w:val="20"/>
        </w:rPr>
      </w:pPr>
      <w:r w:rsidRPr="0068105C">
        <w:rPr>
          <w:rFonts w:ascii="Calibri" w:hAnsi="Calibri" w:cs="Calibri"/>
          <w:sz w:val="20"/>
          <w:szCs w:val="20"/>
        </w:rPr>
        <w:t>w</w:t>
      </w:r>
      <w:r w:rsidR="00724B01" w:rsidRPr="0068105C">
        <w:rPr>
          <w:rFonts w:ascii="Calibri" w:hAnsi="Calibri" w:cs="Calibri"/>
          <w:sz w:val="20"/>
          <w:szCs w:val="20"/>
        </w:rPr>
        <w:t xml:space="preserve">hether the </w:t>
      </w:r>
      <w:r w:rsidR="00724B01" w:rsidRPr="0068105C">
        <w:rPr>
          <w:rFonts w:ascii="Calibri" w:hAnsi="Calibri" w:cs="Calibri"/>
          <w:b/>
          <w:sz w:val="20"/>
          <w:szCs w:val="20"/>
        </w:rPr>
        <w:t>personal data</w:t>
      </w:r>
      <w:r w:rsidR="00724B01" w:rsidRPr="0068105C">
        <w:rPr>
          <w:rFonts w:ascii="Calibri" w:hAnsi="Calibri" w:cs="Calibri"/>
          <w:sz w:val="20"/>
          <w:szCs w:val="20"/>
        </w:rPr>
        <w:t xml:space="preserve"> will be transferred outside the European Economic Area</w:t>
      </w:r>
      <w:r w:rsidR="003069DC" w:rsidRPr="0068105C">
        <w:rPr>
          <w:rFonts w:ascii="Calibri" w:hAnsi="Calibri" w:cs="Calibri"/>
          <w:sz w:val="20"/>
          <w:szCs w:val="20"/>
        </w:rPr>
        <w:t xml:space="preserve"> (‘</w:t>
      </w:r>
      <w:r w:rsidR="003069DC" w:rsidRPr="0068105C">
        <w:rPr>
          <w:rFonts w:ascii="Calibri" w:hAnsi="Calibri" w:cs="Calibri"/>
          <w:b/>
          <w:sz w:val="20"/>
          <w:szCs w:val="20"/>
        </w:rPr>
        <w:t>EEA</w:t>
      </w:r>
      <w:r w:rsidR="003069DC" w:rsidRPr="0068105C">
        <w:rPr>
          <w:rFonts w:ascii="Calibri" w:hAnsi="Calibri" w:cs="Calibri"/>
          <w:sz w:val="20"/>
          <w:szCs w:val="20"/>
        </w:rPr>
        <w:t>’)</w:t>
      </w:r>
      <w:r w:rsidR="00724B01" w:rsidRPr="0068105C">
        <w:rPr>
          <w:rFonts w:ascii="Calibri" w:hAnsi="Calibri" w:cs="Calibri"/>
          <w:sz w:val="20"/>
          <w:szCs w:val="20"/>
        </w:rPr>
        <w:t xml:space="preserve"> an</w:t>
      </w:r>
      <w:r w:rsidR="00466C4C">
        <w:rPr>
          <w:rFonts w:ascii="Calibri" w:hAnsi="Calibri" w:cs="Calibri"/>
          <w:sz w:val="20"/>
          <w:szCs w:val="20"/>
        </w:rPr>
        <w:t>d if so the safeguards in place</w:t>
      </w:r>
    </w:p>
    <w:p w14:paraId="02940B50" w14:textId="563E8052" w:rsidR="00724B01" w:rsidRPr="0068105C" w:rsidRDefault="00724B01" w:rsidP="00A854F1">
      <w:pPr>
        <w:pStyle w:val="Heading3"/>
        <w:spacing w:line="276" w:lineRule="auto"/>
        <w:jc w:val="left"/>
        <w:rPr>
          <w:rFonts w:ascii="Calibri" w:hAnsi="Calibri" w:cs="Calibri"/>
          <w:sz w:val="20"/>
          <w:szCs w:val="20"/>
        </w:rPr>
      </w:pPr>
      <w:r w:rsidRPr="64E35BCF">
        <w:rPr>
          <w:rFonts w:ascii="Calibri" w:hAnsi="Calibri" w:cs="Calibri"/>
          <w:sz w:val="20"/>
          <w:szCs w:val="20"/>
        </w:rPr>
        <w:t xml:space="preserve">the period for which their </w:t>
      </w:r>
      <w:r w:rsidR="00A97B38" w:rsidRPr="64E35BCF">
        <w:rPr>
          <w:rFonts w:ascii="Calibri" w:hAnsi="Calibri" w:cs="Calibri"/>
          <w:b/>
          <w:sz w:val="20"/>
          <w:szCs w:val="20"/>
        </w:rPr>
        <w:t xml:space="preserve">personal </w:t>
      </w:r>
      <w:r w:rsidRPr="64E35BCF">
        <w:rPr>
          <w:rFonts w:ascii="Calibri" w:hAnsi="Calibri" w:cs="Calibri"/>
          <w:b/>
          <w:sz w:val="20"/>
          <w:szCs w:val="20"/>
        </w:rPr>
        <w:t>data</w:t>
      </w:r>
      <w:r w:rsidRPr="64E35BCF">
        <w:rPr>
          <w:rFonts w:ascii="Calibri" w:hAnsi="Calibri" w:cs="Calibri"/>
          <w:sz w:val="20"/>
          <w:szCs w:val="20"/>
        </w:rPr>
        <w:t xml:space="preserve"> will be stored</w:t>
      </w:r>
      <w:r w:rsidR="3D478182" w:rsidRPr="64E35BCF">
        <w:rPr>
          <w:rFonts w:ascii="Calibri" w:hAnsi="Calibri" w:cs="Calibri"/>
          <w:sz w:val="20"/>
          <w:szCs w:val="20"/>
        </w:rPr>
        <w:t xml:space="preserve"> as appropriate.</w:t>
      </w:r>
    </w:p>
    <w:p w14:paraId="3D0A214A" w14:textId="09D7B799" w:rsidR="00724B01" w:rsidRPr="0068105C" w:rsidRDefault="00724B01" w:rsidP="00A854F1">
      <w:pPr>
        <w:pStyle w:val="Heading3"/>
        <w:spacing w:line="276" w:lineRule="auto"/>
        <w:jc w:val="left"/>
        <w:rPr>
          <w:rFonts w:ascii="Calibri" w:hAnsi="Calibri" w:cs="Calibri"/>
          <w:sz w:val="20"/>
          <w:szCs w:val="20"/>
        </w:rPr>
      </w:pPr>
      <w:r w:rsidRPr="64E35BCF">
        <w:rPr>
          <w:rFonts w:ascii="Calibri" w:hAnsi="Calibri" w:cs="Calibri"/>
          <w:sz w:val="20"/>
          <w:szCs w:val="20"/>
        </w:rPr>
        <w:t xml:space="preserve">the existence of any automated decision making in the </w:t>
      </w:r>
      <w:r w:rsidRPr="64E35BCF">
        <w:rPr>
          <w:rFonts w:ascii="Calibri" w:hAnsi="Calibri" w:cs="Calibri"/>
          <w:b/>
          <w:sz w:val="20"/>
          <w:szCs w:val="20"/>
        </w:rPr>
        <w:t>processing</w:t>
      </w:r>
      <w:r w:rsidRPr="64E35BCF">
        <w:rPr>
          <w:rFonts w:ascii="Calibri" w:hAnsi="Calibri" w:cs="Calibri"/>
          <w:sz w:val="20"/>
          <w:szCs w:val="20"/>
        </w:rPr>
        <w:t xml:space="preserve"> of the </w:t>
      </w:r>
      <w:r w:rsidRPr="64E35BCF">
        <w:rPr>
          <w:rFonts w:ascii="Calibri" w:hAnsi="Calibri" w:cs="Calibri"/>
          <w:b/>
          <w:sz w:val="20"/>
          <w:szCs w:val="20"/>
        </w:rPr>
        <w:t>personal data</w:t>
      </w:r>
      <w:r w:rsidRPr="64E35BCF">
        <w:rPr>
          <w:rFonts w:ascii="Calibri" w:hAnsi="Calibri" w:cs="Calibri"/>
          <w:sz w:val="20"/>
          <w:szCs w:val="20"/>
        </w:rPr>
        <w:t xml:space="preserve"> along with the significance and envisaged consequences of the </w:t>
      </w:r>
      <w:r w:rsidRPr="64E35BCF">
        <w:rPr>
          <w:rFonts w:ascii="Calibri" w:hAnsi="Calibri" w:cs="Calibri"/>
          <w:b/>
          <w:sz w:val="20"/>
          <w:szCs w:val="20"/>
        </w:rPr>
        <w:t>processing</w:t>
      </w:r>
      <w:r w:rsidR="008F07D1" w:rsidRPr="64E35BCF">
        <w:rPr>
          <w:rFonts w:ascii="Calibri" w:hAnsi="Calibri" w:cs="Calibri"/>
          <w:b/>
          <w:sz w:val="20"/>
          <w:szCs w:val="20"/>
        </w:rPr>
        <w:t xml:space="preserve"> </w:t>
      </w:r>
      <w:r w:rsidR="008F07D1" w:rsidRPr="64E35BCF">
        <w:rPr>
          <w:rFonts w:ascii="Calibri" w:hAnsi="Calibri" w:cs="Calibri"/>
          <w:sz w:val="20"/>
          <w:szCs w:val="20"/>
        </w:rPr>
        <w:t>and the right to object to such decision making</w:t>
      </w:r>
    </w:p>
    <w:p w14:paraId="34701637" w14:textId="77777777" w:rsidR="00801593" w:rsidRPr="0068105C" w:rsidRDefault="00A04C14" w:rsidP="00A854F1">
      <w:pPr>
        <w:pStyle w:val="Heading3"/>
        <w:spacing w:line="276" w:lineRule="auto"/>
        <w:jc w:val="left"/>
        <w:rPr>
          <w:rFonts w:ascii="Calibri" w:hAnsi="Calibri" w:cs="Calibri"/>
          <w:sz w:val="20"/>
          <w:szCs w:val="20"/>
        </w:rPr>
      </w:pPr>
      <w:bookmarkStart w:id="36" w:name="a588199"/>
      <w:r w:rsidRPr="64E35BCF">
        <w:rPr>
          <w:rFonts w:ascii="Calibri" w:hAnsi="Calibri" w:cs="Calibri"/>
          <w:sz w:val="20"/>
          <w:szCs w:val="20"/>
        </w:rPr>
        <w:t>t</w:t>
      </w:r>
      <w:r w:rsidR="002F603C" w:rsidRPr="64E35BCF">
        <w:rPr>
          <w:rFonts w:ascii="Calibri" w:hAnsi="Calibri" w:cs="Calibri"/>
          <w:sz w:val="20"/>
          <w:szCs w:val="20"/>
        </w:rPr>
        <w:t xml:space="preserve">he </w:t>
      </w:r>
      <w:r w:rsidR="00724B01" w:rsidRPr="64E35BCF">
        <w:rPr>
          <w:rFonts w:ascii="Calibri" w:hAnsi="Calibri" w:cs="Calibri"/>
          <w:sz w:val="20"/>
          <w:szCs w:val="20"/>
        </w:rPr>
        <w:t xml:space="preserve">rights of the </w:t>
      </w:r>
      <w:r w:rsidR="00724B01" w:rsidRPr="64E35BCF">
        <w:rPr>
          <w:rFonts w:ascii="Calibri" w:hAnsi="Calibri" w:cs="Calibri"/>
          <w:b/>
          <w:sz w:val="20"/>
          <w:szCs w:val="20"/>
        </w:rPr>
        <w:t>data subject</w:t>
      </w:r>
      <w:r w:rsidR="00724B01" w:rsidRPr="64E35BCF">
        <w:rPr>
          <w:rFonts w:ascii="Calibri" w:hAnsi="Calibri" w:cs="Calibri"/>
          <w:sz w:val="20"/>
          <w:szCs w:val="20"/>
        </w:rPr>
        <w:t xml:space="preserve"> to </w:t>
      </w:r>
      <w:r w:rsidR="008F07D1" w:rsidRPr="64E35BCF">
        <w:rPr>
          <w:rFonts w:ascii="Calibri" w:hAnsi="Calibri" w:cs="Calibri"/>
          <w:sz w:val="20"/>
          <w:szCs w:val="20"/>
        </w:rPr>
        <w:t xml:space="preserve">object to or </w:t>
      </w:r>
      <w:r w:rsidR="00724B01" w:rsidRPr="64E35BCF">
        <w:rPr>
          <w:rFonts w:ascii="Calibri" w:hAnsi="Calibri" w:cs="Calibri"/>
          <w:sz w:val="20"/>
          <w:szCs w:val="20"/>
        </w:rPr>
        <w:t>limit processing, request information</w:t>
      </w:r>
      <w:r w:rsidR="00973526" w:rsidRPr="64E35BCF">
        <w:rPr>
          <w:rFonts w:ascii="Calibri" w:hAnsi="Calibri" w:cs="Calibri"/>
          <w:sz w:val="20"/>
          <w:szCs w:val="20"/>
        </w:rPr>
        <w:t>, request deletion of information</w:t>
      </w:r>
      <w:r w:rsidR="00724B01" w:rsidRPr="64E35BCF">
        <w:rPr>
          <w:rFonts w:ascii="Calibri" w:hAnsi="Calibri" w:cs="Calibri"/>
          <w:sz w:val="20"/>
          <w:szCs w:val="20"/>
        </w:rPr>
        <w:t xml:space="preserve"> or lodge a complaint with the ICO</w:t>
      </w:r>
      <w:r w:rsidR="002F603C" w:rsidRPr="64E35BCF">
        <w:rPr>
          <w:rFonts w:ascii="Calibri" w:hAnsi="Calibri" w:cs="Calibri"/>
          <w:sz w:val="20"/>
          <w:szCs w:val="20"/>
        </w:rPr>
        <w:t>.</w:t>
      </w:r>
      <w:bookmarkEnd w:id="36"/>
    </w:p>
    <w:p w14:paraId="2CA63E33" w14:textId="016F701B" w:rsidR="00466C4C" w:rsidRPr="009257F2" w:rsidRDefault="00404F1D" w:rsidP="608F3365">
      <w:pPr>
        <w:pStyle w:val="Heading2"/>
        <w:spacing w:line="276" w:lineRule="auto"/>
        <w:jc w:val="left"/>
        <w:rPr>
          <w:rFonts w:ascii="Calibri" w:hAnsi="Calibri" w:cs="Calibri"/>
          <w:sz w:val="20"/>
          <w:szCs w:val="20"/>
        </w:rPr>
      </w:pPr>
      <w:bookmarkStart w:id="37" w:name="a478794"/>
      <w:r w:rsidRPr="608F3365">
        <w:rPr>
          <w:rFonts w:ascii="Calibri" w:hAnsi="Calibri" w:cs="Calibri"/>
          <w:sz w:val="20"/>
          <w:szCs w:val="20"/>
        </w:rPr>
        <w:t xml:space="preserve">Unless we have already informed </w:t>
      </w:r>
      <w:r w:rsidRPr="608F3365">
        <w:rPr>
          <w:rFonts w:ascii="Calibri" w:hAnsi="Calibri" w:cs="Calibri"/>
          <w:b/>
          <w:bCs/>
          <w:sz w:val="20"/>
          <w:szCs w:val="20"/>
        </w:rPr>
        <w:t xml:space="preserve">data subjects </w:t>
      </w:r>
      <w:r w:rsidRPr="608F3365">
        <w:rPr>
          <w:rFonts w:ascii="Calibri" w:hAnsi="Calibri" w:cs="Calibri"/>
          <w:sz w:val="20"/>
          <w:szCs w:val="20"/>
        </w:rPr>
        <w:t>that we will be obtaining information about them from third parties (for example in our privacy notices), then i</w:t>
      </w:r>
      <w:r w:rsidR="002F603C" w:rsidRPr="608F3365">
        <w:rPr>
          <w:rFonts w:ascii="Calibri" w:hAnsi="Calibri" w:cs="Calibri"/>
          <w:sz w:val="20"/>
          <w:szCs w:val="20"/>
        </w:rPr>
        <w:t xml:space="preserve">f we receive </w:t>
      </w:r>
      <w:r w:rsidR="002F603C" w:rsidRPr="608F3365">
        <w:rPr>
          <w:rFonts w:ascii="Calibri" w:hAnsi="Calibri" w:cs="Calibri"/>
          <w:b/>
          <w:bCs/>
          <w:sz w:val="20"/>
          <w:szCs w:val="20"/>
        </w:rPr>
        <w:t>personal data</w:t>
      </w:r>
      <w:r w:rsidR="002F603C" w:rsidRPr="608F3365">
        <w:rPr>
          <w:rFonts w:ascii="Calibri" w:hAnsi="Calibri" w:cs="Calibri"/>
          <w:sz w:val="20"/>
          <w:szCs w:val="20"/>
        </w:rPr>
        <w:t xml:space="preserve"> about a </w:t>
      </w:r>
      <w:r w:rsidR="002F603C" w:rsidRPr="608F3365">
        <w:rPr>
          <w:rFonts w:ascii="Calibri" w:hAnsi="Calibri" w:cs="Calibri"/>
          <w:b/>
          <w:bCs/>
          <w:sz w:val="20"/>
          <w:szCs w:val="20"/>
        </w:rPr>
        <w:t>data subject</w:t>
      </w:r>
      <w:r w:rsidR="002F603C" w:rsidRPr="608F3365">
        <w:rPr>
          <w:rFonts w:ascii="Calibri" w:hAnsi="Calibri" w:cs="Calibri"/>
          <w:sz w:val="20"/>
          <w:szCs w:val="20"/>
        </w:rPr>
        <w:t xml:space="preserve"> from other sources, we will provide the </w:t>
      </w:r>
      <w:r w:rsidR="002F603C" w:rsidRPr="608F3365">
        <w:rPr>
          <w:rFonts w:ascii="Calibri" w:hAnsi="Calibri" w:cs="Calibri"/>
          <w:b/>
          <w:bCs/>
          <w:sz w:val="20"/>
          <w:szCs w:val="20"/>
        </w:rPr>
        <w:t>data subject</w:t>
      </w:r>
      <w:r w:rsidR="00E437E3" w:rsidRPr="608F3365">
        <w:rPr>
          <w:rFonts w:ascii="Calibri" w:hAnsi="Calibri" w:cs="Calibri"/>
          <w:sz w:val="20"/>
          <w:szCs w:val="20"/>
        </w:rPr>
        <w:t xml:space="preserve"> with the above</w:t>
      </w:r>
      <w:r w:rsidR="002F603C" w:rsidRPr="608F3365">
        <w:rPr>
          <w:rFonts w:ascii="Calibri" w:hAnsi="Calibri" w:cs="Calibri"/>
          <w:sz w:val="20"/>
          <w:szCs w:val="20"/>
        </w:rPr>
        <w:t xml:space="preserve"> information as soon as possible thereafter</w:t>
      </w:r>
      <w:r w:rsidR="00EB44B2" w:rsidRPr="608F3365">
        <w:rPr>
          <w:rFonts w:ascii="Calibri" w:hAnsi="Calibri" w:cs="Calibri"/>
          <w:sz w:val="20"/>
          <w:szCs w:val="20"/>
        </w:rPr>
        <w:t xml:space="preserve">, informing them of where the </w:t>
      </w:r>
      <w:r w:rsidR="00EB44B2" w:rsidRPr="608F3365">
        <w:rPr>
          <w:rFonts w:ascii="Calibri" w:hAnsi="Calibri" w:cs="Calibri"/>
          <w:b/>
          <w:bCs/>
          <w:sz w:val="20"/>
          <w:szCs w:val="20"/>
        </w:rPr>
        <w:t>personal data</w:t>
      </w:r>
      <w:r w:rsidR="00EB44B2" w:rsidRPr="608F3365">
        <w:rPr>
          <w:rFonts w:ascii="Calibri" w:hAnsi="Calibri" w:cs="Calibri"/>
          <w:sz w:val="20"/>
          <w:szCs w:val="20"/>
        </w:rPr>
        <w:t xml:space="preserve"> was obtained from</w:t>
      </w:r>
      <w:r w:rsidR="002F603C" w:rsidRPr="608F3365">
        <w:rPr>
          <w:rFonts w:ascii="Calibri" w:hAnsi="Calibri" w:cs="Calibri"/>
          <w:sz w:val="20"/>
          <w:szCs w:val="20"/>
        </w:rPr>
        <w:t>.</w:t>
      </w:r>
      <w:bookmarkEnd w:id="37"/>
    </w:p>
    <w:p w14:paraId="373BC9E8" w14:textId="77777777" w:rsidR="00801593" w:rsidRPr="0068105C" w:rsidRDefault="002F603C" w:rsidP="00A854F1">
      <w:pPr>
        <w:pStyle w:val="Heading1"/>
        <w:spacing w:line="276" w:lineRule="auto"/>
        <w:jc w:val="left"/>
        <w:rPr>
          <w:rFonts w:ascii="Calibri" w:hAnsi="Calibri" w:cs="Calibri"/>
          <w:sz w:val="20"/>
          <w:szCs w:val="20"/>
        </w:rPr>
      </w:pPr>
      <w:bookmarkStart w:id="38" w:name="a884685"/>
      <w:bookmarkStart w:id="39" w:name="_Toc493864991"/>
      <w:r w:rsidRPr="0068105C">
        <w:rPr>
          <w:rFonts w:ascii="Calibri" w:hAnsi="Calibri" w:cs="Calibri"/>
          <w:sz w:val="20"/>
          <w:szCs w:val="20"/>
        </w:rPr>
        <w:t>Adequate, relevant and non-excessive processing</w:t>
      </w:r>
      <w:bookmarkEnd w:id="38"/>
      <w:bookmarkEnd w:id="39"/>
    </w:p>
    <w:p w14:paraId="14ED6DF4" w14:textId="77777777" w:rsidR="00801593" w:rsidRPr="0068105C" w:rsidRDefault="002F603C" w:rsidP="00A854F1">
      <w:pPr>
        <w:pStyle w:val="Heading2"/>
        <w:spacing w:line="276" w:lineRule="auto"/>
        <w:jc w:val="left"/>
        <w:rPr>
          <w:rFonts w:ascii="Calibri" w:hAnsi="Calibri" w:cs="Calibri"/>
          <w:sz w:val="20"/>
          <w:szCs w:val="20"/>
        </w:rPr>
      </w:pPr>
      <w:r w:rsidRPr="0068105C">
        <w:rPr>
          <w:rFonts w:ascii="Calibri" w:hAnsi="Calibri" w:cs="Calibri"/>
          <w:sz w:val="20"/>
          <w:szCs w:val="20"/>
        </w:rPr>
        <w:t xml:space="preserve">We will only collect </w:t>
      </w:r>
      <w:r w:rsidRPr="0068105C">
        <w:rPr>
          <w:rFonts w:ascii="Calibri" w:hAnsi="Calibri" w:cs="Calibri"/>
          <w:b/>
          <w:sz w:val="20"/>
          <w:szCs w:val="20"/>
        </w:rPr>
        <w:t>personal data</w:t>
      </w:r>
      <w:r w:rsidRPr="0068105C">
        <w:rPr>
          <w:rFonts w:ascii="Calibri" w:hAnsi="Calibri" w:cs="Calibri"/>
          <w:sz w:val="20"/>
          <w:szCs w:val="20"/>
        </w:rPr>
        <w:t xml:space="preserve"> to the extent that it is required for the specific purpose notified to the </w:t>
      </w:r>
      <w:r w:rsidRPr="0068105C">
        <w:rPr>
          <w:rFonts w:ascii="Calibri" w:hAnsi="Calibri" w:cs="Calibri"/>
          <w:b/>
          <w:sz w:val="20"/>
          <w:szCs w:val="20"/>
        </w:rPr>
        <w:t>data subject</w:t>
      </w:r>
      <w:r w:rsidR="00637616" w:rsidRPr="0068105C">
        <w:rPr>
          <w:rFonts w:ascii="Calibri" w:hAnsi="Calibri" w:cs="Calibri"/>
          <w:sz w:val="20"/>
          <w:szCs w:val="20"/>
        </w:rPr>
        <w:t>, unless otherwise permitted by Data Protection Legislation</w:t>
      </w:r>
      <w:r w:rsidRPr="0068105C">
        <w:rPr>
          <w:rFonts w:ascii="Calibri" w:hAnsi="Calibri" w:cs="Calibri"/>
          <w:sz w:val="20"/>
          <w:szCs w:val="20"/>
        </w:rPr>
        <w:t>.</w:t>
      </w:r>
    </w:p>
    <w:p w14:paraId="3DFCCFA2" w14:textId="77777777" w:rsidR="00801593" w:rsidRPr="0068105C" w:rsidRDefault="002F603C" w:rsidP="00A854F1">
      <w:pPr>
        <w:pStyle w:val="Heading1"/>
        <w:spacing w:line="276" w:lineRule="auto"/>
        <w:jc w:val="left"/>
        <w:rPr>
          <w:rFonts w:ascii="Calibri" w:hAnsi="Calibri" w:cs="Calibri"/>
          <w:sz w:val="20"/>
          <w:szCs w:val="20"/>
        </w:rPr>
      </w:pPr>
      <w:bookmarkStart w:id="40" w:name="a68859"/>
      <w:bookmarkStart w:id="41" w:name="_Toc493864992"/>
      <w:r w:rsidRPr="0068105C">
        <w:rPr>
          <w:rFonts w:ascii="Calibri" w:hAnsi="Calibri" w:cs="Calibri"/>
          <w:sz w:val="20"/>
          <w:szCs w:val="20"/>
        </w:rPr>
        <w:t>Accurate data</w:t>
      </w:r>
      <w:bookmarkEnd w:id="40"/>
      <w:bookmarkEnd w:id="41"/>
    </w:p>
    <w:p w14:paraId="5258D671" w14:textId="77777777" w:rsidR="00863FCF" w:rsidRPr="0068105C" w:rsidRDefault="002F603C" w:rsidP="00A854F1">
      <w:pPr>
        <w:pStyle w:val="Heading2"/>
        <w:spacing w:line="276" w:lineRule="auto"/>
        <w:jc w:val="left"/>
        <w:rPr>
          <w:rFonts w:ascii="Calibri" w:hAnsi="Calibri" w:cs="Calibri"/>
          <w:sz w:val="20"/>
          <w:szCs w:val="20"/>
        </w:rPr>
      </w:pPr>
      <w:r w:rsidRPr="0068105C">
        <w:rPr>
          <w:rFonts w:ascii="Calibri" w:hAnsi="Calibri" w:cs="Calibri"/>
          <w:sz w:val="20"/>
          <w:szCs w:val="20"/>
        </w:rPr>
        <w:t xml:space="preserve">We will ensure that </w:t>
      </w:r>
      <w:r w:rsidRPr="0068105C">
        <w:rPr>
          <w:rFonts w:ascii="Calibri" w:hAnsi="Calibri" w:cs="Calibri"/>
          <w:b/>
          <w:sz w:val="20"/>
          <w:szCs w:val="20"/>
        </w:rPr>
        <w:t>personal data</w:t>
      </w:r>
      <w:r w:rsidRPr="0068105C">
        <w:rPr>
          <w:rFonts w:ascii="Calibri" w:hAnsi="Calibri" w:cs="Calibri"/>
          <w:sz w:val="20"/>
          <w:szCs w:val="20"/>
        </w:rPr>
        <w:t xml:space="preserve"> we hold is accurate and kept up to date. </w:t>
      </w:r>
    </w:p>
    <w:p w14:paraId="08A78F1A" w14:textId="77777777" w:rsidR="00801593" w:rsidRPr="0068105C" w:rsidRDefault="002F603C" w:rsidP="00A854F1">
      <w:pPr>
        <w:pStyle w:val="Heading2"/>
        <w:spacing w:line="276" w:lineRule="auto"/>
        <w:jc w:val="left"/>
        <w:rPr>
          <w:rFonts w:ascii="Calibri" w:hAnsi="Calibri" w:cs="Calibri"/>
          <w:sz w:val="20"/>
          <w:szCs w:val="20"/>
        </w:rPr>
      </w:pPr>
      <w:r w:rsidRPr="0068105C">
        <w:rPr>
          <w:rFonts w:ascii="Calibri" w:hAnsi="Calibri" w:cs="Calibri"/>
          <w:sz w:val="20"/>
          <w:szCs w:val="20"/>
        </w:rPr>
        <w:t>We will take reasonable steps to destroy or amend inaccurate or out-of-date data.</w:t>
      </w:r>
    </w:p>
    <w:p w14:paraId="2867213A" w14:textId="77777777" w:rsidR="00A6590D" w:rsidRPr="0068105C" w:rsidRDefault="00A6590D" w:rsidP="00A854F1">
      <w:pPr>
        <w:pStyle w:val="Heading2"/>
        <w:spacing w:line="276" w:lineRule="auto"/>
        <w:jc w:val="left"/>
        <w:rPr>
          <w:rFonts w:ascii="Calibri" w:hAnsi="Calibri" w:cs="Calibri"/>
          <w:sz w:val="20"/>
          <w:szCs w:val="20"/>
        </w:rPr>
      </w:pPr>
      <w:r w:rsidRPr="0068105C">
        <w:rPr>
          <w:rFonts w:ascii="Calibri" w:hAnsi="Calibri" w:cs="Calibri"/>
          <w:b/>
          <w:sz w:val="20"/>
          <w:szCs w:val="20"/>
        </w:rPr>
        <w:t>Data subjects</w:t>
      </w:r>
      <w:r w:rsidRPr="0068105C">
        <w:rPr>
          <w:rFonts w:ascii="Calibri" w:hAnsi="Calibri" w:cs="Calibri"/>
          <w:sz w:val="20"/>
          <w:szCs w:val="20"/>
        </w:rPr>
        <w:t xml:space="preserve"> have a right to have any inaccurate </w:t>
      </w:r>
      <w:r w:rsidR="00BE365B" w:rsidRPr="0068105C">
        <w:rPr>
          <w:rFonts w:ascii="Calibri" w:hAnsi="Calibri" w:cs="Calibri"/>
          <w:b/>
          <w:sz w:val="20"/>
          <w:szCs w:val="20"/>
        </w:rPr>
        <w:t xml:space="preserve">personal </w:t>
      </w:r>
      <w:r w:rsidRPr="0068105C">
        <w:rPr>
          <w:rFonts w:ascii="Calibri" w:hAnsi="Calibri" w:cs="Calibri"/>
          <w:b/>
          <w:sz w:val="20"/>
          <w:szCs w:val="20"/>
        </w:rPr>
        <w:t>data</w:t>
      </w:r>
      <w:r w:rsidRPr="0068105C">
        <w:rPr>
          <w:rFonts w:ascii="Calibri" w:hAnsi="Calibri" w:cs="Calibri"/>
          <w:sz w:val="20"/>
          <w:szCs w:val="20"/>
        </w:rPr>
        <w:t xml:space="preserve"> rectified.  See further below in relation to the exercise of this right.</w:t>
      </w:r>
    </w:p>
    <w:p w14:paraId="61B9572E" w14:textId="77777777" w:rsidR="00801593" w:rsidRPr="0068105C" w:rsidRDefault="002F603C" w:rsidP="00A854F1">
      <w:pPr>
        <w:pStyle w:val="Heading1"/>
        <w:spacing w:line="276" w:lineRule="auto"/>
        <w:jc w:val="left"/>
        <w:rPr>
          <w:rFonts w:ascii="Calibri" w:hAnsi="Calibri" w:cs="Calibri"/>
          <w:sz w:val="20"/>
          <w:szCs w:val="20"/>
        </w:rPr>
      </w:pPr>
      <w:bookmarkStart w:id="42" w:name="a177760"/>
      <w:bookmarkStart w:id="43" w:name="_Toc493864993"/>
      <w:r w:rsidRPr="0068105C">
        <w:rPr>
          <w:rFonts w:ascii="Calibri" w:hAnsi="Calibri" w:cs="Calibri"/>
          <w:sz w:val="20"/>
          <w:szCs w:val="20"/>
        </w:rPr>
        <w:lastRenderedPageBreak/>
        <w:t>Timely processing</w:t>
      </w:r>
      <w:bookmarkEnd w:id="42"/>
      <w:bookmarkEnd w:id="43"/>
    </w:p>
    <w:p w14:paraId="38654FB7" w14:textId="77777777" w:rsidR="00801593" w:rsidRPr="0068105C" w:rsidRDefault="002F603C" w:rsidP="00A854F1">
      <w:pPr>
        <w:pStyle w:val="Heading2"/>
        <w:spacing w:line="276" w:lineRule="auto"/>
        <w:jc w:val="left"/>
        <w:rPr>
          <w:rFonts w:ascii="Calibri" w:hAnsi="Calibri" w:cs="Calibri"/>
          <w:sz w:val="20"/>
          <w:szCs w:val="20"/>
        </w:rPr>
      </w:pPr>
      <w:r w:rsidRPr="0068105C">
        <w:rPr>
          <w:rFonts w:ascii="Calibri" w:hAnsi="Calibri" w:cs="Calibri"/>
          <w:sz w:val="20"/>
          <w:szCs w:val="20"/>
        </w:rPr>
        <w:t xml:space="preserve">We will not keep </w:t>
      </w:r>
      <w:r w:rsidRPr="0068105C">
        <w:rPr>
          <w:rFonts w:ascii="Calibri" w:hAnsi="Calibri" w:cs="Calibri"/>
          <w:b/>
          <w:sz w:val="20"/>
          <w:szCs w:val="20"/>
        </w:rPr>
        <w:t>personal data</w:t>
      </w:r>
      <w:r w:rsidRPr="0068105C">
        <w:rPr>
          <w:rFonts w:ascii="Calibri" w:hAnsi="Calibri" w:cs="Calibri"/>
          <w:sz w:val="20"/>
          <w:szCs w:val="20"/>
        </w:rPr>
        <w:t xml:space="preserve"> longer than is necessary for the purpose or purposes for which they were collected. We will take all reasonable steps to destroy, or erase from our systems, all </w:t>
      </w:r>
      <w:r w:rsidR="00DC3038" w:rsidRPr="0068105C">
        <w:rPr>
          <w:rFonts w:ascii="Calibri" w:hAnsi="Calibri" w:cs="Calibri"/>
          <w:b/>
          <w:sz w:val="20"/>
          <w:szCs w:val="20"/>
        </w:rPr>
        <w:t xml:space="preserve">personal </w:t>
      </w:r>
      <w:r w:rsidRPr="0068105C">
        <w:rPr>
          <w:rFonts w:ascii="Calibri" w:hAnsi="Calibri" w:cs="Calibri"/>
          <w:b/>
          <w:sz w:val="20"/>
          <w:szCs w:val="20"/>
        </w:rPr>
        <w:t>data</w:t>
      </w:r>
      <w:r w:rsidRPr="0068105C">
        <w:rPr>
          <w:rFonts w:ascii="Calibri" w:hAnsi="Calibri" w:cs="Calibri"/>
          <w:sz w:val="20"/>
          <w:szCs w:val="20"/>
        </w:rPr>
        <w:t xml:space="preserve"> which is no longer required.</w:t>
      </w:r>
    </w:p>
    <w:p w14:paraId="6E184FB5" w14:textId="77777777" w:rsidR="00801593" w:rsidRPr="0068105C" w:rsidRDefault="002F603C" w:rsidP="00A854F1">
      <w:pPr>
        <w:pStyle w:val="Heading1"/>
        <w:spacing w:line="276" w:lineRule="auto"/>
        <w:jc w:val="left"/>
        <w:rPr>
          <w:rFonts w:ascii="Calibri" w:hAnsi="Calibri" w:cs="Calibri"/>
          <w:sz w:val="20"/>
          <w:szCs w:val="20"/>
        </w:rPr>
      </w:pPr>
      <w:bookmarkStart w:id="44" w:name="a850684"/>
      <w:bookmarkStart w:id="45" w:name="_Toc493864994"/>
      <w:r w:rsidRPr="0068105C">
        <w:rPr>
          <w:rFonts w:ascii="Calibri" w:hAnsi="Calibri" w:cs="Calibri"/>
          <w:sz w:val="20"/>
          <w:szCs w:val="20"/>
        </w:rPr>
        <w:t>Processing in line with data subject's rights</w:t>
      </w:r>
      <w:bookmarkEnd w:id="44"/>
      <w:bookmarkEnd w:id="45"/>
    </w:p>
    <w:p w14:paraId="499CE316" w14:textId="77777777" w:rsidR="00801593" w:rsidRPr="0068105C" w:rsidRDefault="002F603C" w:rsidP="00A854F1">
      <w:pPr>
        <w:pStyle w:val="Heading2"/>
        <w:spacing w:line="276" w:lineRule="auto"/>
        <w:jc w:val="left"/>
        <w:rPr>
          <w:rFonts w:ascii="Calibri" w:hAnsi="Calibri" w:cs="Calibri"/>
          <w:sz w:val="20"/>
          <w:szCs w:val="20"/>
        </w:rPr>
      </w:pPr>
      <w:bookmarkStart w:id="46" w:name="a765050"/>
      <w:r w:rsidRPr="0068105C">
        <w:rPr>
          <w:rFonts w:ascii="Calibri" w:hAnsi="Calibri" w:cs="Calibri"/>
          <w:sz w:val="20"/>
          <w:szCs w:val="20"/>
        </w:rPr>
        <w:t xml:space="preserve">We will </w:t>
      </w:r>
      <w:r w:rsidRPr="0068105C">
        <w:rPr>
          <w:rFonts w:ascii="Calibri" w:hAnsi="Calibri" w:cs="Calibri"/>
          <w:b/>
          <w:sz w:val="20"/>
          <w:szCs w:val="20"/>
        </w:rPr>
        <w:t>process</w:t>
      </w:r>
      <w:r w:rsidRPr="0068105C">
        <w:rPr>
          <w:rFonts w:ascii="Calibri" w:hAnsi="Calibri" w:cs="Calibri"/>
          <w:sz w:val="20"/>
          <w:szCs w:val="20"/>
        </w:rPr>
        <w:t xml:space="preserve"> all </w:t>
      </w:r>
      <w:r w:rsidRPr="0068105C">
        <w:rPr>
          <w:rFonts w:ascii="Calibri" w:hAnsi="Calibri" w:cs="Calibri"/>
          <w:b/>
          <w:sz w:val="20"/>
          <w:szCs w:val="20"/>
        </w:rPr>
        <w:t>personal data</w:t>
      </w:r>
      <w:r w:rsidRPr="0068105C">
        <w:rPr>
          <w:rFonts w:ascii="Calibri" w:hAnsi="Calibri" w:cs="Calibri"/>
          <w:sz w:val="20"/>
          <w:szCs w:val="20"/>
        </w:rPr>
        <w:t xml:space="preserve"> in line with </w:t>
      </w:r>
      <w:r w:rsidRPr="0068105C">
        <w:rPr>
          <w:rFonts w:ascii="Calibri" w:hAnsi="Calibri" w:cs="Calibri"/>
          <w:b/>
          <w:sz w:val="20"/>
          <w:szCs w:val="20"/>
        </w:rPr>
        <w:t>data subjects'</w:t>
      </w:r>
      <w:r w:rsidRPr="0068105C">
        <w:rPr>
          <w:rFonts w:ascii="Calibri" w:hAnsi="Calibri" w:cs="Calibri"/>
          <w:sz w:val="20"/>
          <w:szCs w:val="20"/>
        </w:rPr>
        <w:t xml:space="preserve"> rights, in particular their right to:</w:t>
      </w:r>
      <w:bookmarkEnd w:id="46"/>
    </w:p>
    <w:p w14:paraId="07CB9867" w14:textId="77777777" w:rsidR="00801593" w:rsidRPr="0068105C" w:rsidRDefault="00976AE5" w:rsidP="00A854F1">
      <w:pPr>
        <w:pStyle w:val="Heading3"/>
        <w:spacing w:line="276" w:lineRule="auto"/>
        <w:jc w:val="left"/>
        <w:rPr>
          <w:rFonts w:ascii="Calibri" w:hAnsi="Calibri" w:cs="Calibri"/>
          <w:sz w:val="20"/>
          <w:szCs w:val="20"/>
        </w:rPr>
      </w:pPr>
      <w:bookmarkStart w:id="47" w:name="a544787"/>
      <w:r w:rsidRPr="0068105C">
        <w:rPr>
          <w:rFonts w:ascii="Calibri" w:hAnsi="Calibri" w:cs="Calibri"/>
          <w:sz w:val="20"/>
          <w:szCs w:val="20"/>
        </w:rPr>
        <w:t>r</w:t>
      </w:r>
      <w:r w:rsidR="002F603C" w:rsidRPr="0068105C">
        <w:rPr>
          <w:rFonts w:ascii="Calibri" w:hAnsi="Calibri" w:cs="Calibri"/>
          <w:sz w:val="20"/>
          <w:szCs w:val="20"/>
        </w:rPr>
        <w:t xml:space="preserve">equest access to any </w:t>
      </w:r>
      <w:r w:rsidRPr="0068105C">
        <w:rPr>
          <w:rFonts w:ascii="Calibri" w:hAnsi="Calibri" w:cs="Calibri"/>
          <w:b/>
          <w:sz w:val="20"/>
          <w:szCs w:val="20"/>
        </w:rPr>
        <w:t xml:space="preserve">personal </w:t>
      </w:r>
      <w:r w:rsidR="002F603C" w:rsidRPr="0068105C">
        <w:rPr>
          <w:rFonts w:ascii="Calibri" w:hAnsi="Calibri" w:cs="Calibri"/>
          <w:b/>
          <w:sz w:val="20"/>
          <w:szCs w:val="20"/>
        </w:rPr>
        <w:t>data</w:t>
      </w:r>
      <w:r w:rsidRPr="0068105C">
        <w:rPr>
          <w:rFonts w:ascii="Calibri" w:hAnsi="Calibri" w:cs="Calibri"/>
          <w:sz w:val="20"/>
          <w:szCs w:val="20"/>
        </w:rPr>
        <w:t xml:space="preserve"> we ho</w:t>
      </w:r>
      <w:r w:rsidR="002F603C" w:rsidRPr="0068105C">
        <w:rPr>
          <w:rFonts w:ascii="Calibri" w:hAnsi="Calibri" w:cs="Calibri"/>
          <w:sz w:val="20"/>
          <w:szCs w:val="20"/>
        </w:rPr>
        <w:t>ld about them</w:t>
      </w:r>
      <w:bookmarkEnd w:id="47"/>
    </w:p>
    <w:p w14:paraId="571480B4" w14:textId="77777777" w:rsidR="00801593" w:rsidRPr="0068105C" w:rsidRDefault="00976AE5" w:rsidP="00A854F1">
      <w:pPr>
        <w:pStyle w:val="Heading3"/>
        <w:spacing w:line="276" w:lineRule="auto"/>
        <w:jc w:val="left"/>
        <w:rPr>
          <w:rFonts w:ascii="Calibri" w:hAnsi="Calibri" w:cs="Calibri"/>
          <w:sz w:val="20"/>
          <w:szCs w:val="20"/>
        </w:rPr>
      </w:pPr>
      <w:r w:rsidRPr="0068105C">
        <w:rPr>
          <w:rFonts w:ascii="Calibri" w:hAnsi="Calibri" w:cs="Calibri"/>
          <w:sz w:val="20"/>
          <w:szCs w:val="20"/>
        </w:rPr>
        <w:t xml:space="preserve">object to the </w:t>
      </w:r>
      <w:r w:rsidRPr="0068105C">
        <w:rPr>
          <w:rFonts w:ascii="Calibri" w:hAnsi="Calibri" w:cs="Calibri"/>
          <w:b/>
          <w:sz w:val="20"/>
          <w:szCs w:val="20"/>
        </w:rPr>
        <w:t>processing</w:t>
      </w:r>
      <w:r w:rsidRPr="0068105C">
        <w:rPr>
          <w:rFonts w:ascii="Calibri" w:hAnsi="Calibri" w:cs="Calibri"/>
          <w:sz w:val="20"/>
          <w:szCs w:val="20"/>
        </w:rPr>
        <w:t xml:space="preserve"> of their </w:t>
      </w:r>
      <w:r w:rsidRPr="0068105C">
        <w:rPr>
          <w:rFonts w:ascii="Calibri" w:hAnsi="Calibri" w:cs="Calibri"/>
          <w:b/>
          <w:sz w:val="20"/>
          <w:szCs w:val="20"/>
        </w:rPr>
        <w:t>personal data</w:t>
      </w:r>
      <w:r w:rsidR="009103DE" w:rsidRPr="0068105C">
        <w:rPr>
          <w:rFonts w:ascii="Calibri" w:hAnsi="Calibri" w:cs="Calibri"/>
          <w:sz w:val="20"/>
          <w:szCs w:val="20"/>
        </w:rPr>
        <w:t>, including the right to object to direct marketing</w:t>
      </w:r>
    </w:p>
    <w:p w14:paraId="7872251E" w14:textId="77777777" w:rsidR="00976AE5" w:rsidRPr="0068105C" w:rsidRDefault="00976AE5" w:rsidP="00A854F1">
      <w:pPr>
        <w:pStyle w:val="Heading3"/>
        <w:spacing w:line="276" w:lineRule="auto"/>
        <w:jc w:val="left"/>
        <w:rPr>
          <w:rFonts w:ascii="Calibri" w:hAnsi="Calibri" w:cs="Calibri"/>
          <w:sz w:val="20"/>
          <w:szCs w:val="20"/>
        </w:rPr>
      </w:pPr>
      <w:r w:rsidRPr="0068105C">
        <w:rPr>
          <w:rFonts w:ascii="Calibri" w:hAnsi="Calibri" w:cs="Calibri"/>
          <w:sz w:val="20"/>
          <w:szCs w:val="20"/>
        </w:rPr>
        <w:t xml:space="preserve">have inaccurate or incomplete </w:t>
      </w:r>
      <w:r w:rsidRPr="0068105C">
        <w:rPr>
          <w:rFonts w:ascii="Calibri" w:hAnsi="Calibri" w:cs="Calibri"/>
          <w:b/>
          <w:sz w:val="20"/>
          <w:szCs w:val="20"/>
        </w:rPr>
        <w:t>personal data</w:t>
      </w:r>
      <w:r w:rsidR="00D75A69">
        <w:rPr>
          <w:rFonts w:ascii="Calibri" w:hAnsi="Calibri" w:cs="Calibri"/>
          <w:sz w:val="20"/>
          <w:szCs w:val="20"/>
        </w:rPr>
        <w:t xml:space="preserve"> about them rectified</w:t>
      </w:r>
    </w:p>
    <w:p w14:paraId="1D003D4A" w14:textId="77777777" w:rsidR="009103DE" w:rsidRPr="0068105C" w:rsidRDefault="00976AE5" w:rsidP="00A854F1">
      <w:pPr>
        <w:pStyle w:val="Heading3"/>
        <w:spacing w:line="276" w:lineRule="auto"/>
        <w:jc w:val="left"/>
        <w:rPr>
          <w:rFonts w:ascii="Calibri" w:hAnsi="Calibri" w:cs="Calibri"/>
          <w:sz w:val="20"/>
          <w:szCs w:val="20"/>
        </w:rPr>
      </w:pPr>
      <w:r w:rsidRPr="0068105C">
        <w:rPr>
          <w:rFonts w:ascii="Calibri" w:hAnsi="Calibri" w:cs="Calibri"/>
          <w:sz w:val="20"/>
          <w:szCs w:val="20"/>
        </w:rPr>
        <w:t xml:space="preserve">restrict </w:t>
      </w:r>
      <w:r w:rsidRPr="0068105C">
        <w:rPr>
          <w:rFonts w:ascii="Calibri" w:hAnsi="Calibri" w:cs="Calibri"/>
          <w:b/>
          <w:sz w:val="20"/>
          <w:szCs w:val="20"/>
        </w:rPr>
        <w:t xml:space="preserve">processing </w:t>
      </w:r>
      <w:r w:rsidRPr="0068105C">
        <w:rPr>
          <w:rFonts w:ascii="Calibri" w:hAnsi="Calibri" w:cs="Calibri"/>
          <w:sz w:val="20"/>
          <w:szCs w:val="20"/>
        </w:rPr>
        <w:t xml:space="preserve">of their </w:t>
      </w:r>
      <w:r w:rsidR="009103DE" w:rsidRPr="0068105C">
        <w:rPr>
          <w:rFonts w:ascii="Calibri" w:hAnsi="Calibri" w:cs="Calibri"/>
          <w:b/>
          <w:sz w:val="20"/>
          <w:szCs w:val="20"/>
        </w:rPr>
        <w:t>personal data</w:t>
      </w:r>
      <w:r w:rsidR="009103DE" w:rsidRPr="0068105C">
        <w:rPr>
          <w:rFonts w:ascii="Calibri" w:hAnsi="Calibri" w:cs="Calibri"/>
          <w:sz w:val="20"/>
          <w:szCs w:val="20"/>
        </w:rPr>
        <w:t xml:space="preserve"> </w:t>
      </w:r>
    </w:p>
    <w:p w14:paraId="1D628B3F" w14:textId="77777777" w:rsidR="00E836F6" w:rsidRPr="0068105C" w:rsidRDefault="009103DE" w:rsidP="00A854F1">
      <w:pPr>
        <w:pStyle w:val="Heading3"/>
        <w:spacing w:line="276" w:lineRule="auto"/>
        <w:jc w:val="left"/>
        <w:rPr>
          <w:rFonts w:ascii="Calibri" w:hAnsi="Calibri" w:cs="Calibri"/>
          <w:sz w:val="20"/>
          <w:szCs w:val="20"/>
        </w:rPr>
      </w:pPr>
      <w:r w:rsidRPr="0068105C">
        <w:rPr>
          <w:rFonts w:ascii="Calibri" w:hAnsi="Calibri" w:cs="Calibri"/>
          <w:sz w:val="20"/>
          <w:szCs w:val="20"/>
        </w:rPr>
        <w:t xml:space="preserve">have </w:t>
      </w:r>
      <w:r w:rsidRPr="0068105C">
        <w:rPr>
          <w:rFonts w:ascii="Calibri" w:hAnsi="Calibri" w:cs="Calibri"/>
          <w:b/>
          <w:sz w:val="20"/>
          <w:szCs w:val="20"/>
        </w:rPr>
        <w:t xml:space="preserve">personal data </w:t>
      </w:r>
      <w:r w:rsidRPr="0068105C">
        <w:rPr>
          <w:rFonts w:ascii="Calibri" w:hAnsi="Calibri" w:cs="Calibri"/>
          <w:sz w:val="20"/>
          <w:szCs w:val="20"/>
        </w:rPr>
        <w:t>we hold about them erased</w:t>
      </w:r>
    </w:p>
    <w:p w14:paraId="269DD270" w14:textId="77777777" w:rsidR="00976AE5" w:rsidRPr="0068105C" w:rsidRDefault="00E836F6" w:rsidP="00A854F1">
      <w:pPr>
        <w:pStyle w:val="Heading3"/>
        <w:spacing w:line="276" w:lineRule="auto"/>
        <w:jc w:val="left"/>
        <w:rPr>
          <w:rFonts w:ascii="Calibri" w:hAnsi="Calibri" w:cs="Calibri"/>
          <w:sz w:val="20"/>
          <w:szCs w:val="20"/>
        </w:rPr>
      </w:pPr>
      <w:r w:rsidRPr="0068105C">
        <w:rPr>
          <w:rFonts w:ascii="Calibri" w:hAnsi="Calibri" w:cs="Calibri"/>
          <w:sz w:val="20"/>
          <w:szCs w:val="20"/>
        </w:rPr>
        <w:t xml:space="preserve">have their </w:t>
      </w:r>
      <w:r w:rsidRPr="0068105C">
        <w:rPr>
          <w:rFonts w:ascii="Calibri" w:hAnsi="Calibri" w:cs="Calibri"/>
          <w:b/>
          <w:sz w:val="20"/>
          <w:szCs w:val="20"/>
        </w:rPr>
        <w:t>personal data</w:t>
      </w:r>
      <w:r w:rsidRPr="0068105C">
        <w:rPr>
          <w:rFonts w:ascii="Calibri" w:hAnsi="Calibri" w:cs="Calibri"/>
          <w:sz w:val="20"/>
          <w:szCs w:val="20"/>
        </w:rPr>
        <w:t xml:space="preserve"> transferred</w:t>
      </w:r>
    </w:p>
    <w:p w14:paraId="0314327F" w14:textId="77777777" w:rsidR="00976AE5" w:rsidRPr="0068105C" w:rsidRDefault="00976AE5" w:rsidP="00A854F1">
      <w:pPr>
        <w:pStyle w:val="Heading3"/>
        <w:spacing w:line="276" w:lineRule="auto"/>
        <w:jc w:val="left"/>
        <w:rPr>
          <w:rFonts w:ascii="Calibri" w:hAnsi="Calibri" w:cs="Calibri"/>
          <w:sz w:val="20"/>
          <w:szCs w:val="20"/>
        </w:rPr>
      </w:pPr>
      <w:r w:rsidRPr="0068105C">
        <w:rPr>
          <w:rFonts w:ascii="Calibri" w:hAnsi="Calibri" w:cs="Calibri"/>
          <w:sz w:val="20"/>
          <w:szCs w:val="20"/>
        </w:rPr>
        <w:t>object to the making of decisions about them by automated means</w:t>
      </w:r>
      <w:r w:rsidR="009103DE" w:rsidRPr="0068105C">
        <w:rPr>
          <w:rFonts w:ascii="Calibri" w:hAnsi="Calibri" w:cs="Calibri"/>
          <w:sz w:val="20"/>
          <w:szCs w:val="20"/>
        </w:rPr>
        <w:t>.</w:t>
      </w:r>
    </w:p>
    <w:p w14:paraId="423D387F" w14:textId="26244669" w:rsidR="00D75A69" w:rsidRPr="009257F2" w:rsidRDefault="00D75A69" w:rsidP="00A854F1">
      <w:pPr>
        <w:spacing w:line="276" w:lineRule="auto"/>
        <w:jc w:val="left"/>
      </w:pPr>
    </w:p>
    <w:p w14:paraId="7E5D6F2C" w14:textId="77777777" w:rsidR="00450E02" w:rsidRPr="00F617E4" w:rsidRDefault="00450E02" w:rsidP="00A854F1">
      <w:pPr>
        <w:pStyle w:val="Heading1"/>
        <w:numPr>
          <w:ilvl w:val="0"/>
          <w:numId w:val="0"/>
        </w:numPr>
        <w:spacing w:line="276" w:lineRule="auto"/>
        <w:ind w:left="662"/>
        <w:jc w:val="left"/>
        <w:rPr>
          <w:rFonts w:ascii="Calibri" w:hAnsi="Calibri" w:cs="Calibri"/>
          <w:sz w:val="20"/>
          <w:szCs w:val="20"/>
        </w:rPr>
      </w:pPr>
      <w:r w:rsidRPr="00F617E4">
        <w:rPr>
          <w:rFonts w:ascii="Calibri" w:hAnsi="Calibri" w:cs="Calibri"/>
          <w:sz w:val="20"/>
          <w:szCs w:val="20"/>
        </w:rPr>
        <w:t xml:space="preserve">We shall seek to comply with the rights exercised by data subjects as set out in this section as soon as possible and within legal time limits. </w:t>
      </w:r>
      <w:r w:rsidR="00534C72" w:rsidRPr="00F617E4">
        <w:rPr>
          <w:rFonts w:ascii="Calibri" w:hAnsi="Calibri" w:cs="Calibri"/>
          <w:sz w:val="20"/>
          <w:szCs w:val="20"/>
        </w:rPr>
        <w:t>However,</w:t>
      </w:r>
      <w:r w:rsidRPr="00F617E4">
        <w:rPr>
          <w:rFonts w:ascii="Calibri" w:hAnsi="Calibri" w:cs="Calibri"/>
          <w:sz w:val="20"/>
          <w:szCs w:val="20"/>
        </w:rPr>
        <w:t xml:space="preserve"> there may be instances where due to circumstances outside of the Trust’s control this may not be possible eg where the School or Trust has been closed or is only partially operable. In such circumstances data subjects till be notified and provided details about the reason for the delay and when a response can reasonably be expected.</w:t>
      </w:r>
    </w:p>
    <w:p w14:paraId="42F5C776" w14:textId="77777777" w:rsidR="009103DE" w:rsidRPr="0068105C" w:rsidRDefault="009103DE" w:rsidP="00A854F1">
      <w:pPr>
        <w:pStyle w:val="Heading1"/>
        <w:numPr>
          <w:ilvl w:val="0"/>
          <w:numId w:val="0"/>
        </w:numPr>
        <w:spacing w:line="276" w:lineRule="auto"/>
        <w:ind w:left="662"/>
        <w:jc w:val="left"/>
        <w:rPr>
          <w:rFonts w:ascii="Calibri" w:hAnsi="Calibri" w:cs="Calibri"/>
          <w:sz w:val="20"/>
          <w:szCs w:val="20"/>
        </w:rPr>
      </w:pPr>
      <w:r w:rsidRPr="0068105C">
        <w:rPr>
          <w:rFonts w:ascii="Calibri" w:hAnsi="Calibri" w:cs="Calibri"/>
          <w:sz w:val="20"/>
          <w:szCs w:val="20"/>
        </w:rPr>
        <w:t xml:space="preserve">The Right </w:t>
      </w:r>
      <w:r w:rsidR="008275BA" w:rsidRPr="0068105C">
        <w:rPr>
          <w:rFonts w:ascii="Calibri" w:hAnsi="Calibri" w:cs="Calibri"/>
          <w:sz w:val="20"/>
          <w:szCs w:val="20"/>
        </w:rPr>
        <w:t>of Access to Personal Data</w:t>
      </w:r>
    </w:p>
    <w:p w14:paraId="3869096E" w14:textId="30E6776B" w:rsidR="005D5CF3" w:rsidRPr="009257F2" w:rsidRDefault="008275BA" w:rsidP="64E35BCF">
      <w:pPr>
        <w:pStyle w:val="Heading2"/>
        <w:spacing w:line="276" w:lineRule="auto"/>
        <w:jc w:val="left"/>
        <w:rPr>
          <w:rFonts w:ascii="Calibri" w:hAnsi="Calibri" w:cs="Calibri"/>
          <w:sz w:val="20"/>
          <w:szCs w:val="20"/>
        </w:rPr>
      </w:pPr>
      <w:r w:rsidRPr="64E35BCF">
        <w:rPr>
          <w:rFonts w:ascii="Calibri" w:hAnsi="Calibri" w:cs="Calibri"/>
          <w:b/>
          <w:bCs/>
          <w:sz w:val="20"/>
          <w:szCs w:val="20"/>
        </w:rPr>
        <w:t>Data subjects</w:t>
      </w:r>
      <w:r w:rsidRPr="64E35BCF">
        <w:rPr>
          <w:rFonts w:ascii="Calibri" w:hAnsi="Calibri" w:cs="Calibri"/>
          <w:sz w:val="20"/>
          <w:szCs w:val="20"/>
        </w:rPr>
        <w:t xml:space="preserve"> may request access to all </w:t>
      </w:r>
      <w:r w:rsidRPr="64E35BCF">
        <w:rPr>
          <w:rFonts w:ascii="Calibri" w:hAnsi="Calibri" w:cs="Calibri"/>
          <w:b/>
          <w:bCs/>
          <w:sz w:val="20"/>
          <w:szCs w:val="20"/>
        </w:rPr>
        <w:t>personal data</w:t>
      </w:r>
      <w:r w:rsidRPr="64E35BCF">
        <w:rPr>
          <w:rFonts w:ascii="Calibri" w:hAnsi="Calibri" w:cs="Calibri"/>
          <w:sz w:val="20"/>
          <w:szCs w:val="20"/>
        </w:rPr>
        <w:t xml:space="preserve"> we hold about them.  </w:t>
      </w:r>
    </w:p>
    <w:p w14:paraId="7E4422CA" w14:textId="65D324E3" w:rsidR="008275BA" w:rsidRPr="0068105C" w:rsidRDefault="4FB74036" w:rsidP="64E35BCF">
      <w:pPr>
        <w:pStyle w:val="Heading2"/>
        <w:numPr>
          <w:ilvl w:val="1"/>
          <w:numId w:val="0"/>
        </w:numPr>
        <w:spacing w:line="276" w:lineRule="auto"/>
        <w:ind w:left="662"/>
        <w:jc w:val="left"/>
        <w:rPr>
          <w:rFonts w:ascii="Calibri" w:hAnsi="Calibri" w:cs="Calibri"/>
          <w:b/>
          <w:bCs/>
          <w:sz w:val="20"/>
          <w:szCs w:val="20"/>
        </w:rPr>
      </w:pPr>
      <w:r w:rsidRPr="64E35BCF">
        <w:rPr>
          <w:rFonts w:ascii="Calibri" w:hAnsi="Calibri" w:cs="Calibri"/>
          <w:b/>
          <w:bCs/>
          <w:sz w:val="20"/>
          <w:szCs w:val="20"/>
        </w:rPr>
        <w:t>T</w:t>
      </w:r>
      <w:r w:rsidR="008275BA" w:rsidRPr="64E35BCF">
        <w:rPr>
          <w:rFonts w:ascii="Calibri" w:hAnsi="Calibri" w:cs="Calibri"/>
          <w:b/>
          <w:bCs/>
          <w:sz w:val="20"/>
          <w:szCs w:val="20"/>
        </w:rPr>
        <w:t>he Right to Object</w:t>
      </w:r>
    </w:p>
    <w:p w14:paraId="7E3C73C1" w14:textId="77777777" w:rsidR="009103DE" w:rsidRPr="0068105C" w:rsidRDefault="009103DE" w:rsidP="00A854F1">
      <w:pPr>
        <w:pStyle w:val="Heading2"/>
        <w:spacing w:line="276" w:lineRule="auto"/>
        <w:jc w:val="left"/>
        <w:rPr>
          <w:rFonts w:ascii="Calibri" w:hAnsi="Calibri" w:cs="Calibri"/>
          <w:sz w:val="20"/>
          <w:szCs w:val="20"/>
        </w:rPr>
      </w:pPr>
      <w:r w:rsidRPr="0068105C">
        <w:rPr>
          <w:rFonts w:ascii="Calibri" w:hAnsi="Calibri" w:cs="Calibri"/>
          <w:sz w:val="20"/>
          <w:szCs w:val="20"/>
        </w:rPr>
        <w:t xml:space="preserve">In certain circumstances </w:t>
      </w:r>
      <w:r w:rsidRPr="0068105C">
        <w:rPr>
          <w:rFonts w:ascii="Calibri" w:hAnsi="Calibri" w:cs="Calibri"/>
          <w:b/>
          <w:sz w:val="20"/>
          <w:szCs w:val="20"/>
        </w:rPr>
        <w:t>data subjects</w:t>
      </w:r>
      <w:r w:rsidRPr="0068105C">
        <w:rPr>
          <w:rFonts w:ascii="Calibri" w:hAnsi="Calibri" w:cs="Calibri"/>
          <w:sz w:val="20"/>
          <w:szCs w:val="20"/>
        </w:rPr>
        <w:t xml:space="preserve"> may object to us </w:t>
      </w:r>
      <w:r w:rsidRPr="0068105C">
        <w:rPr>
          <w:rFonts w:ascii="Calibri" w:hAnsi="Calibri" w:cs="Calibri"/>
          <w:b/>
          <w:sz w:val="20"/>
          <w:szCs w:val="20"/>
        </w:rPr>
        <w:t xml:space="preserve">processing </w:t>
      </w:r>
      <w:r w:rsidRPr="0068105C">
        <w:rPr>
          <w:rFonts w:ascii="Calibri" w:hAnsi="Calibri" w:cs="Calibri"/>
          <w:sz w:val="20"/>
          <w:szCs w:val="20"/>
        </w:rPr>
        <w:t xml:space="preserve">their </w:t>
      </w:r>
      <w:r w:rsidRPr="0068105C">
        <w:rPr>
          <w:rFonts w:ascii="Calibri" w:hAnsi="Calibri" w:cs="Calibri"/>
          <w:b/>
          <w:sz w:val="20"/>
          <w:szCs w:val="20"/>
        </w:rPr>
        <w:t>personal data</w:t>
      </w:r>
      <w:r w:rsidRPr="0068105C">
        <w:rPr>
          <w:rFonts w:ascii="Calibri" w:hAnsi="Calibri" w:cs="Calibri"/>
          <w:sz w:val="20"/>
          <w:szCs w:val="20"/>
        </w:rPr>
        <w:t xml:space="preserve">.  </w:t>
      </w:r>
      <w:r w:rsidR="00EA0D98" w:rsidRPr="0068105C">
        <w:rPr>
          <w:rFonts w:ascii="Calibri" w:hAnsi="Calibri" w:cs="Calibri"/>
          <w:sz w:val="20"/>
          <w:szCs w:val="20"/>
        </w:rPr>
        <w:t xml:space="preserve">This right may be exercised in </w:t>
      </w:r>
      <w:r w:rsidR="008E1DA3" w:rsidRPr="0068105C">
        <w:rPr>
          <w:rFonts w:ascii="Calibri" w:hAnsi="Calibri" w:cs="Calibri"/>
          <w:sz w:val="20"/>
          <w:szCs w:val="20"/>
        </w:rPr>
        <w:t xml:space="preserve">relation to </w:t>
      </w:r>
      <w:r w:rsidR="008E1DA3" w:rsidRPr="0068105C">
        <w:rPr>
          <w:rFonts w:ascii="Calibri" w:hAnsi="Calibri" w:cs="Calibri"/>
          <w:b/>
          <w:sz w:val="20"/>
          <w:szCs w:val="20"/>
        </w:rPr>
        <w:t>processing</w:t>
      </w:r>
      <w:r w:rsidR="008E1DA3" w:rsidRPr="0068105C">
        <w:rPr>
          <w:rFonts w:ascii="Calibri" w:hAnsi="Calibri" w:cs="Calibri"/>
          <w:sz w:val="20"/>
          <w:szCs w:val="20"/>
        </w:rPr>
        <w:t xml:space="preserve"> that we are undertaking on the basis of a legitimate interest or in pursuit of a statutory function or task carried out in the public interest.  </w:t>
      </w:r>
    </w:p>
    <w:p w14:paraId="322BF0E4" w14:textId="77777777" w:rsidR="006212DB" w:rsidRPr="0068105C" w:rsidRDefault="00A6590D" w:rsidP="00A854F1">
      <w:pPr>
        <w:pStyle w:val="Heading2"/>
        <w:spacing w:line="276" w:lineRule="auto"/>
        <w:jc w:val="left"/>
        <w:rPr>
          <w:rFonts w:ascii="Calibri" w:hAnsi="Calibri" w:cs="Calibri"/>
          <w:sz w:val="20"/>
          <w:szCs w:val="20"/>
        </w:rPr>
      </w:pPr>
      <w:r w:rsidRPr="0068105C">
        <w:rPr>
          <w:rFonts w:ascii="Calibri" w:hAnsi="Calibri" w:cs="Calibri"/>
          <w:sz w:val="20"/>
          <w:szCs w:val="20"/>
        </w:rPr>
        <w:t>A</w:t>
      </w:r>
      <w:r w:rsidR="006212DB" w:rsidRPr="0068105C">
        <w:rPr>
          <w:rFonts w:ascii="Calibri" w:hAnsi="Calibri" w:cs="Calibri"/>
          <w:sz w:val="20"/>
          <w:szCs w:val="20"/>
        </w:rPr>
        <w:t xml:space="preserve">n objection to </w:t>
      </w:r>
      <w:r w:rsidR="006212DB" w:rsidRPr="0068105C">
        <w:rPr>
          <w:rFonts w:ascii="Calibri" w:hAnsi="Calibri" w:cs="Calibri"/>
          <w:b/>
          <w:sz w:val="20"/>
          <w:szCs w:val="20"/>
        </w:rPr>
        <w:t>processing</w:t>
      </w:r>
      <w:r w:rsidR="006212DB" w:rsidRPr="0068105C">
        <w:rPr>
          <w:rFonts w:ascii="Calibri" w:hAnsi="Calibri" w:cs="Calibri"/>
          <w:sz w:val="20"/>
          <w:szCs w:val="20"/>
        </w:rPr>
        <w:t xml:space="preserve"> does not have to be complied with where the school can demonstrate compelling legitimate grounds which override the rights of the </w:t>
      </w:r>
      <w:r w:rsidR="006212DB" w:rsidRPr="0068105C">
        <w:rPr>
          <w:rFonts w:ascii="Calibri" w:hAnsi="Calibri" w:cs="Calibri"/>
          <w:b/>
          <w:sz w:val="20"/>
          <w:szCs w:val="20"/>
        </w:rPr>
        <w:t>data subject</w:t>
      </w:r>
      <w:r w:rsidR="006212DB" w:rsidRPr="0068105C">
        <w:rPr>
          <w:rFonts w:ascii="Calibri" w:hAnsi="Calibri" w:cs="Calibri"/>
          <w:sz w:val="20"/>
          <w:szCs w:val="20"/>
        </w:rPr>
        <w:t>.</w:t>
      </w:r>
    </w:p>
    <w:p w14:paraId="10E52FD4" w14:textId="77777777" w:rsidR="006212DB" w:rsidRPr="0068105C" w:rsidRDefault="006212DB" w:rsidP="00A854F1">
      <w:pPr>
        <w:pStyle w:val="Heading2"/>
        <w:spacing w:line="276" w:lineRule="auto"/>
        <w:jc w:val="left"/>
        <w:rPr>
          <w:rFonts w:ascii="Calibri" w:hAnsi="Calibri" w:cs="Calibri"/>
          <w:sz w:val="20"/>
          <w:szCs w:val="20"/>
        </w:rPr>
      </w:pPr>
      <w:r w:rsidRPr="0068105C">
        <w:rPr>
          <w:rFonts w:ascii="Calibri" w:hAnsi="Calibri" w:cs="Calibri"/>
          <w:sz w:val="20"/>
          <w:szCs w:val="20"/>
        </w:rPr>
        <w:t xml:space="preserve">Such considerations are complex and </w:t>
      </w:r>
      <w:r w:rsidR="00A6590D" w:rsidRPr="0068105C">
        <w:rPr>
          <w:rFonts w:ascii="Calibri" w:hAnsi="Calibri" w:cs="Calibri"/>
          <w:sz w:val="20"/>
          <w:szCs w:val="20"/>
        </w:rPr>
        <w:t>must always</w:t>
      </w:r>
      <w:r w:rsidRPr="0068105C">
        <w:rPr>
          <w:rFonts w:ascii="Calibri" w:hAnsi="Calibri" w:cs="Calibri"/>
          <w:sz w:val="20"/>
          <w:szCs w:val="20"/>
        </w:rPr>
        <w:t xml:space="preserve"> be referred to the DPO upon receipt of the request to exercise this right.</w:t>
      </w:r>
    </w:p>
    <w:p w14:paraId="2ABFD73E" w14:textId="77777777" w:rsidR="00EA0D98" w:rsidRPr="0068105C" w:rsidRDefault="00EA0D98" w:rsidP="00A854F1">
      <w:pPr>
        <w:pStyle w:val="Heading2"/>
        <w:spacing w:line="276" w:lineRule="auto"/>
        <w:jc w:val="left"/>
        <w:rPr>
          <w:rFonts w:ascii="Calibri" w:hAnsi="Calibri" w:cs="Calibri"/>
          <w:sz w:val="20"/>
          <w:szCs w:val="20"/>
        </w:rPr>
      </w:pPr>
      <w:r w:rsidRPr="0068105C">
        <w:rPr>
          <w:rFonts w:ascii="Calibri" w:hAnsi="Calibri" w:cs="Calibri"/>
          <w:sz w:val="20"/>
          <w:szCs w:val="20"/>
        </w:rPr>
        <w:t xml:space="preserve">In respect of direct marketing any objection to </w:t>
      </w:r>
      <w:r w:rsidRPr="0068105C">
        <w:rPr>
          <w:rFonts w:ascii="Calibri" w:hAnsi="Calibri" w:cs="Calibri"/>
          <w:b/>
          <w:sz w:val="20"/>
          <w:szCs w:val="20"/>
        </w:rPr>
        <w:t>processing</w:t>
      </w:r>
      <w:r w:rsidR="00BE03E0" w:rsidRPr="0068105C">
        <w:rPr>
          <w:rFonts w:ascii="Calibri" w:hAnsi="Calibri" w:cs="Calibri"/>
          <w:sz w:val="20"/>
          <w:szCs w:val="20"/>
        </w:rPr>
        <w:t xml:space="preserve"> must be complied with</w:t>
      </w:r>
      <w:r w:rsidR="008E1DA3" w:rsidRPr="0068105C">
        <w:rPr>
          <w:rFonts w:ascii="Calibri" w:hAnsi="Calibri" w:cs="Calibri"/>
          <w:sz w:val="20"/>
          <w:szCs w:val="20"/>
        </w:rPr>
        <w:t>.</w:t>
      </w:r>
    </w:p>
    <w:p w14:paraId="6FAA0C0E" w14:textId="77777777" w:rsidR="00534C72" w:rsidRPr="00EE714B" w:rsidRDefault="00A6299A" w:rsidP="00EE714B">
      <w:pPr>
        <w:pStyle w:val="Heading2"/>
        <w:spacing w:line="276" w:lineRule="auto"/>
        <w:jc w:val="left"/>
        <w:rPr>
          <w:rFonts w:ascii="Calibri" w:hAnsi="Calibri" w:cs="Calibri"/>
          <w:sz w:val="20"/>
          <w:szCs w:val="20"/>
        </w:rPr>
      </w:pPr>
      <w:r w:rsidRPr="0068105C">
        <w:rPr>
          <w:rFonts w:ascii="Calibri" w:hAnsi="Calibri" w:cs="Calibri"/>
          <w:sz w:val="20"/>
          <w:szCs w:val="20"/>
        </w:rPr>
        <w:lastRenderedPageBreak/>
        <w:t>The</w:t>
      </w:r>
      <w:r w:rsidR="00EE714B">
        <w:rPr>
          <w:rFonts w:ascii="Calibri" w:hAnsi="Calibri" w:cs="Calibri"/>
          <w:sz w:val="20"/>
          <w:szCs w:val="20"/>
          <w:lang w:val="en-GB"/>
        </w:rPr>
        <w:t xml:space="preserve"> school </w:t>
      </w:r>
      <w:r w:rsidRPr="0068105C">
        <w:rPr>
          <w:rFonts w:ascii="Calibri" w:hAnsi="Calibri" w:cs="Calibri"/>
          <w:sz w:val="20"/>
          <w:szCs w:val="20"/>
        </w:rPr>
        <w:t>is not</w:t>
      </w:r>
      <w:r w:rsidR="00A92965" w:rsidRPr="0068105C">
        <w:rPr>
          <w:rFonts w:ascii="Calibri" w:hAnsi="Calibri" w:cs="Calibri"/>
          <w:sz w:val="20"/>
          <w:szCs w:val="20"/>
        </w:rPr>
        <w:t xml:space="preserve"> however</w:t>
      </w:r>
      <w:r w:rsidRPr="0068105C">
        <w:rPr>
          <w:rFonts w:ascii="Calibri" w:hAnsi="Calibri" w:cs="Calibri"/>
          <w:sz w:val="20"/>
          <w:szCs w:val="20"/>
        </w:rPr>
        <w:t xml:space="preserve"> obliged to comply with a request where the </w:t>
      </w:r>
      <w:r w:rsidRPr="0068105C">
        <w:rPr>
          <w:rFonts w:ascii="Calibri" w:hAnsi="Calibri" w:cs="Calibri"/>
          <w:b/>
          <w:sz w:val="20"/>
          <w:szCs w:val="20"/>
        </w:rPr>
        <w:t>personal data</w:t>
      </w:r>
      <w:r w:rsidRPr="0068105C">
        <w:rPr>
          <w:rFonts w:ascii="Calibri" w:hAnsi="Calibri" w:cs="Calibri"/>
          <w:sz w:val="20"/>
          <w:szCs w:val="20"/>
        </w:rPr>
        <w:t xml:space="preserve"> is required in relation to any claim or legal proceedings.</w:t>
      </w:r>
    </w:p>
    <w:p w14:paraId="4F0870DC" w14:textId="77777777" w:rsidR="006212DB" w:rsidRPr="0068105C" w:rsidRDefault="008B3A8F" w:rsidP="00A854F1">
      <w:pPr>
        <w:pStyle w:val="Heading2"/>
        <w:numPr>
          <w:ilvl w:val="0"/>
          <w:numId w:val="0"/>
        </w:numPr>
        <w:spacing w:line="276" w:lineRule="auto"/>
        <w:ind w:left="662"/>
        <w:jc w:val="left"/>
        <w:rPr>
          <w:rFonts w:ascii="Calibri" w:hAnsi="Calibri" w:cs="Calibri"/>
          <w:b/>
          <w:sz w:val="20"/>
          <w:szCs w:val="20"/>
        </w:rPr>
      </w:pPr>
      <w:r w:rsidRPr="0068105C">
        <w:rPr>
          <w:rFonts w:ascii="Calibri" w:hAnsi="Calibri" w:cs="Calibri"/>
          <w:b/>
          <w:sz w:val="20"/>
          <w:szCs w:val="20"/>
        </w:rPr>
        <w:t>The Right to Rectification</w:t>
      </w:r>
    </w:p>
    <w:p w14:paraId="3807506D" w14:textId="77777777" w:rsidR="006212DB" w:rsidRPr="0068105C" w:rsidRDefault="008B3A8F" w:rsidP="00A854F1">
      <w:pPr>
        <w:pStyle w:val="Heading2"/>
        <w:spacing w:line="276" w:lineRule="auto"/>
        <w:jc w:val="left"/>
        <w:rPr>
          <w:rFonts w:ascii="Calibri" w:hAnsi="Calibri" w:cs="Calibri"/>
          <w:sz w:val="20"/>
          <w:szCs w:val="20"/>
        </w:rPr>
      </w:pPr>
      <w:r w:rsidRPr="0068105C">
        <w:rPr>
          <w:rFonts w:ascii="Calibri" w:hAnsi="Calibri" w:cs="Calibri"/>
          <w:sz w:val="20"/>
          <w:szCs w:val="20"/>
        </w:rPr>
        <w:t xml:space="preserve">If a </w:t>
      </w:r>
      <w:r w:rsidRPr="0068105C">
        <w:rPr>
          <w:rFonts w:ascii="Calibri" w:hAnsi="Calibri" w:cs="Calibri"/>
          <w:b/>
          <w:sz w:val="20"/>
          <w:szCs w:val="20"/>
        </w:rPr>
        <w:t>data subject</w:t>
      </w:r>
      <w:r w:rsidRPr="0068105C">
        <w:rPr>
          <w:rFonts w:ascii="Calibri" w:hAnsi="Calibri" w:cs="Calibri"/>
          <w:sz w:val="20"/>
          <w:szCs w:val="20"/>
        </w:rPr>
        <w:t xml:space="preserve"> informs the</w:t>
      </w:r>
      <w:r w:rsidR="00EE714B">
        <w:rPr>
          <w:rFonts w:ascii="Calibri" w:hAnsi="Calibri" w:cs="Calibri"/>
          <w:sz w:val="20"/>
          <w:szCs w:val="20"/>
          <w:lang w:val="en-GB"/>
        </w:rPr>
        <w:t xml:space="preserve"> school </w:t>
      </w:r>
      <w:r w:rsidRPr="0068105C">
        <w:rPr>
          <w:rFonts w:ascii="Calibri" w:hAnsi="Calibri" w:cs="Calibri"/>
          <w:sz w:val="20"/>
          <w:szCs w:val="20"/>
        </w:rPr>
        <w:t xml:space="preserve">that </w:t>
      </w:r>
      <w:r w:rsidR="00B37E01" w:rsidRPr="0068105C">
        <w:rPr>
          <w:rFonts w:ascii="Calibri" w:hAnsi="Calibri" w:cs="Calibri"/>
          <w:b/>
          <w:sz w:val="20"/>
          <w:szCs w:val="20"/>
        </w:rPr>
        <w:t>personal data</w:t>
      </w:r>
      <w:r w:rsidR="00B37E01" w:rsidRPr="0068105C">
        <w:rPr>
          <w:rFonts w:ascii="Calibri" w:hAnsi="Calibri" w:cs="Calibri"/>
          <w:sz w:val="20"/>
          <w:szCs w:val="20"/>
        </w:rPr>
        <w:t xml:space="preserve"> held about them by the</w:t>
      </w:r>
      <w:r w:rsidR="00EE714B">
        <w:rPr>
          <w:rFonts w:ascii="Calibri" w:hAnsi="Calibri" w:cs="Calibri"/>
          <w:sz w:val="20"/>
          <w:szCs w:val="20"/>
          <w:lang w:val="en-GB"/>
        </w:rPr>
        <w:t xml:space="preserve"> school </w:t>
      </w:r>
      <w:r w:rsidR="00B37E01" w:rsidRPr="0068105C">
        <w:rPr>
          <w:rFonts w:ascii="Calibri" w:hAnsi="Calibri" w:cs="Calibri"/>
          <w:sz w:val="20"/>
          <w:szCs w:val="20"/>
        </w:rPr>
        <w:t>is inaccurate or incomplete then we will consider that request and provide a response within one month.</w:t>
      </w:r>
    </w:p>
    <w:p w14:paraId="61B8BF79" w14:textId="77777777" w:rsidR="00B37E01" w:rsidRPr="0068105C" w:rsidRDefault="00B37E01" w:rsidP="00A854F1">
      <w:pPr>
        <w:pStyle w:val="Heading2"/>
        <w:spacing w:line="276" w:lineRule="auto"/>
        <w:jc w:val="left"/>
        <w:rPr>
          <w:rFonts w:ascii="Calibri" w:hAnsi="Calibri" w:cs="Calibri"/>
          <w:sz w:val="20"/>
          <w:szCs w:val="20"/>
        </w:rPr>
      </w:pPr>
      <w:r w:rsidRPr="0068105C">
        <w:rPr>
          <w:rFonts w:ascii="Calibri" w:hAnsi="Calibri" w:cs="Calibri"/>
          <w:sz w:val="20"/>
          <w:szCs w:val="20"/>
        </w:rPr>
        <w:t xml:space="preserve">If </w:t>
      </w:r>
      <w:r w:rsidR="00D75899" w:rsidRPr="0068105C">
        <w:rPr>
          <w:rFonts w:ascii="Calibri" w:hAnsi="Calibri" w:cs="Calibri"/>
          <w:sz w:val="20"/>
          <w:szCs w:val="20"/>
        </w:rPr>
        <w:t>we consider</w:t>
      </w:r>
      <w:r w:rsidRPr="0068105C">
        <w:rPr>
          <w:rFonts w:ascii="Calibri" w:hAnsi="Calibri" w:cs="Calibri"/>
          <w:sz w:val="20"/>
          <w:szCs w:val="20"/>
        </w:rPr>
        <w:t xml:space="preserve"> the issue to be too complex to resolve within that period then we may extend the response period by a further two months. If this is necessary then we will inform the </w:t>
      </w:r>
      <w:r w:rsidRPr="0068105C">
        <w:rPr>
          <w:rFonts w:ascii="Calibri" w:hAnsi="Calibri" w:cs="Calibri"/>
          <w:b/>
          <w:sz w:val="20"/>
          <w:szCs w:val="20"/>
        </w:rPr>
        <w:t>data subject</w:t>
      </w:r>
      <w:r w:rsidRPr="0068105C">
        <w:rPr>
          <w:rFonts w:ascii="Calibri" w:hAnsi="Calibri" w:cs="Calibri"/>
          <w:sz w:val="20"/>
          <w:szCs w:val="20"/>
        </w:rPr>
        <w:t xml:space="preserve"> within one month of their request that this is the case.</w:t>
      </w:r>
    </w:p>
    <w:p w14:paraId="2FC851F4" w14:textId="77777777" w:rsidR="00A6299A" w:rsidRPr="0068105C" w:rsidRDefault="00D75899" w:rsidP="00A854F1">
      <w:pPr>
        <w:pStyle w:val="Heading2"/>
        <w:spacing w:line="276" w:lineRule="auto"/>
        <w:jc w:val="left"/>
        <w:rPr>
          <w:rFonts w:ascii="Calibri" w:hAnsi="Calibri" w:cs="Calibri"/>
          <w:sz w:val="20"/>
          <w:szCs w:val="20"/>
        </w:rPr>
      </w:pPr>
      <w:r w:rsidRPr="0068105C">
        <w:rPr>
          <w:rFonts w:ascii="Calibri" w:hAnsi="Calibri" w:cs="Calibri"/>
          <w:sz w:val="20"/>
          <w:szCs w:val="20"/>
        </w:rPr>
        <w:t>We</w:t>
      </w:r>
      <w:r w:rsidR="00A6299A" w:rsidRPr="0068105C">
        <w:rPr>
          <w:rFonts w:ascii="Calibri" w:hAnsi="Calibri" w:cs="Calibri"/>
          <w:sz w:val="20"/>
          <w:szCs w:val="20"/>
        </w:rPr>
        <w:t xml:space="preserve"> may determine that any changes proposed by the </w:t>
      </w:r>
      <w:r w:rsidR="00A6299A" w:rsidRPr="0068105C">
        <w:rPr>
          <w:rFonts w:ascii="Calibri" w:hAnsi="Calibri" w:cs="Calibri"/>
          <w:b/>
          <w:sz w:val="20"/>
          <w:szCs w:val="20"/>
        </w:rPr>
        <w:t xml:space="preserve">data subject </w:t>
      </w:r>
      <w:r w:rsidR="00A6299A" w:rsidRPr="0068105C">
        <w:rPr>
          <w:rFonts w:ascii="Calibri" w:hAnsi="Calibri" w:cs="Calibri"/>
          <w:sz w:val="20"/>
          <w:szCs w:val="20"/>
        </w:rPr>
        <w:t xml:space="preserve">should not be made. If this is the case then we will explain to the </w:t>
      </w:r>
      <w:r w:rsidR="00A6299A" w:rsidRPr="0068105C">
        <w:rPr>
          <w:rFonts w:ascii="Calibri" w:hAnsi="Calibri" w:cs="Calibri"/>
          <w:b/>
          <w:sz w:val="20"/>
          <w:szCs w:val="20"/>
        </w:rPr>
        <w:t xml:space="preserve">data subject </w:t>
      </w:r>
      <w:r w:rsidR="00A6299A" w:rsidRPr="0068105C">
        <w:rPr>
          <w:rFonts w:ascii="Calibri" w:hAnsi="Calibri" w:cs="Calibri"/>
          <w:sz w:val="20"/>
          <w:szCs w:val="20"/>
        </w:rPr>
        <w:t xml:space="preserve">why this is the case. In those circumstances we will inform the </w:t>
      </w:r>
      <w:r w:rsidR="00A6299A" w:rsidRPr="0068105C">
        <w:rPr>
          <w:rFonts w:ascii="Calibri" w:hAnsi="Calibri" w:cs="Calibri"/>
          <w:b/>
          <w:sz w:val="20"/>
          <w:szCs w:val="20"/>
        </w:rPr>
        <w:t>data subject</w:t>
      </w:r>
      <w:r w:rsidR="00A6299A" w:rsidRPr="0068105C">
        <w:rPr>
          <w:rFonts w:ascii="Calibri" w:hAnsi="Calibri" w:cs="Calibri"/>
          <w:sz w:val="20"/>
          <w:szCs w:val="20"/>
        </w:rPr>
        <w:t xml:space="preserve"> of their right to complain to the Information Commissioner’s Office</w:t>
      </w:r>
      <w:r w:rsidR="00322D3F" w:rsidRPr="0068105C">
        <w:rPr>
          <w:rFonts w:ascii="Calibri" w:hAnsi="Calibri" w:cs="Calibri"/>
          <w:sz w:val="20"/>
          <w:szCs w:val="20"/>
        </w:rPr>
        <w:t xml:space="preserve"> at the time that we inform them of our decision in relation to their request</w:t>
      </w:r>
      <w:r w:rsidR="00A6299A" w:rsidRPr="0068105C">
        <w:rPr>
          <w:rFonts w:ascii="Calibri" w:hAnsi="Calibri" w:cs="Calibri"/>
          <w:sz w:val="20"/>
          <w:szCs w:val="20"/>
        </w:rPr>
        <w:t>.</w:t>
      </w:r>
    </w:p>
    <w:p w14:paraId="14C6CCC8" w14:textId="77777777" w:rsidR="00A6299A" w:rsidRPr="0068105C" w:rsidRDefault="00560A4D" w:rsidP="00A854F1">
      <w:pPr>
        <w:pStyle w:val="Heading2"/>
        <w:numPr>
          <w:ilvl w:val="0"/>
          <w:numId w:val="0"/>
        </w:numPr>
        <w:spacing w:line="276" w:lineRule="auto"/>
        <w:ind w:left="662"/>
        <w:jc w:val="left"/>
        <w:rPr>
          <w:rFonts w:ascii="Calibri" w:hAnsi="Calibri" w:cs="Calibri"/>
          <w:b/>
          <w:sz w:val="20"/>
          <w:szCs w:val="20"/>
        </w:rPr>
      </w:pPr>
      <w:r w:rsidRPr="0068105C">
        <w:rPr>
          <w:rFonts w:ascii="Calibri" w:hAnsi="Calibri" w:cs="Calibri"/>
          <w:b/>
          <w:sz w:val="20"/>
          <w:szCs w:val="20"/>
        </w:rPr>
        <w:t>The Right to Restrict Processing</w:t>
      </w:r>
    </w:p>
    <w:p w14:paraId="458A4554" w14:textId="77777777" w:rsidR="00E86A4B" w:rsidRPr="0068105C" w:rsidRDefault="00E86A4B" w:rsidP="00A854F1">
      <w:pPr>
        <w:pStyle w:val="Heading2"/>
        <w:spacing w:line="276" w:lineRule="auto"/>
        <w:jc w:val="left"/>
        <w:rPr>
          <w:rFonts w:ascii="Calibri" w:hAnsi="Calibri" w:cs="Calibri"/>
          <w:sz w:val="20"/>
          <w:szCs w:val="20"/>
        </w:rPr>
      </w:pPr>
      <w:r w:rsidRPr="0068105C">
        <w:rPr>
          <w:rFonts w:ascii="Calibri" w:hAnsi="Calibri" w:cs="Calibri"/>
          <w:b/>
          <w:sz w:val="20"/>
          <w:szCs w:val="20"/>
        </w:rPr>
        <w:t>Data subjects</w:t>
      </w:r>
      <w:r w:rsidRPr="0068105C">
        <w:rPr>
          <w:rFonts w:ascii="Calibri" w:hAnsi="Calibri" w:cs="Calibri"/>
          <w:sz w:val="20"/>
          <w:szCs w:val="20"/>
        </w:rPr>
        <w:t xml:space="preserve"> have a right to </w:t>
      </w:r>
      <w:r w:rsidR="005D5CF3">
        <w:rPr>
          <w:rFonts w:ascii="Calibri" w:hAnsi="Calibri" w:cs="Calibri"/>
          <w:sz w:val="20"/>
          <w:szCs w:val="20"/>
        </w:rPr>
        <w:t>‘</w:t>
      </w:r>
      <w:r w:rsidRPr="0068105C">
        <w:rPr>
          <w:rFonts w:ascii="Calibri" w:hAnsi="Calibri" w:cs="Calibri"/>
          <w:sz w:val="20"/>
          <w:szCs w:val="20"/>
        </w:rPr>
        <w:t>block</w:t>
      </w:r>
      <w:r w:rsidR="005D5CF3">
        <w:rPr>
          <w:rFonts w:ascii="Calibri" w:hAnsi="Calibri" w:cs="Calibri"/>
          <w:sz w:val="20"/>
          <w:szCs w:val="20"/>
        </w:rPr>
        <w:t>’</w:t>
      </w:r>
      <w:r w:rsidRPr="0068105C">
        <w:rPr>
          <w:rFonts w:ascii="Calibri" w:hAnsi="Calibri" w:cs="Calibri"/>
          <w:sz w:val="20"/>
          <w:szCs w:val="20"/>
        </w:rPr>
        <w:t xml:space="preserve"> or suppress the </w:t>
      </w:r>
      <w:r w:rsidRPr="0068105C">
        <w:rPr>
          <w:rFonts w:ascii="Calibri" w:hAnsi="Calibri" w:cs="Calibri"/>
          <w:b/>
          <w:sz w:val="20"/>
          <w:szCs w:val="20"/>
        </w:rPr>
        <w:t>processing</w:t>
      </w:r>
      <w:r w:rsidRPr="0068105C">
        <w:rPr>
          <w:rFonts w:ascii="Calibri" w:hAnsi="Calibri" w:cs="Calibri"/>
          <w:sz w:val="20"/>
          <w:szCs w:val="20"/>
        </w:rPr>
        <w:t xml:space="preserve"> of </w:t>
      </w:r>
      <w:r w:rsidRPr="0068105C">
        <w:rPr>
          <w:rFonts w:ascii="Calibri" w:hAnsi="Calibri" w:cs="Calibri"/>
          <w:b/>
          <w:sz w:val="20"/>
          <w:szCs w:val="20"/>
        </w:rPr>
        <w:t>personal data</w:t>
      </w:r>
      <w:r w:rsidRPr="0068105C">
        <w:rPr>
          <w:rFonts w:ascii="Calibri" w:hAnsi="Calibri" w:cs="Calibri"/>
          <w:sz w:val="20"/>
          <w:szCs w:val="20"/>
        </w:rPr>
        <w:t>.  This means that the</w:t>
      </w:r>
      <w:r w:rsidR="001C7B20">
        <w:rPr>
          <w:rFonts w:ascii="Calibri" w:hAnsi="Calibri" w:cs="Calibri"/>
          <w:sz w:val="20"/>
          <w:szCs w:val="20"/>
          <w:lang w:val="en-GB"/>
        </w:rPr>
        <w:t xml:space="preserve"> school </w:t>
      </w:r>
      <w:r w:rsidRPr="0068105C">
        <w:rPr>
          <w:rFonts w:ascii="Calibri" w:hAnsi="Calibri" w:cs="Calibri"/>
          <w:sz w:val="20"/>
          <w:szCs w:val="20"/>
        </w:rPr>
        <w:t xml:space="preserve">can continue to hold the </w:t>
      </w:r>
      <w:r w:rsidRPr="0068105C">
        <w:rPr>
          <w:rFonts w:ascii="Calibri" w:hAnsi="Calibri" w:cs="Calibri"/>
          <w:b/>
          <w:sz w:val="20"/>
          <w:szCs w:val="20"/>
        </w:rPr>
        <w:t>personal data</w:t>
      </w:r>
      <w:r w:rsidRPr="0068105C">
        <w:rPr>
          <w:rFonts w:ascii="Calibri" w:hAnsi="Calibri" w:cs="Calibri"/>
          <w:sz w:val="20"/>
          <w:szCs w:val="20"/>
        </w:rPr>
        <w:t xml:space="preserve"> but not do anything else with it.</w:t>
      </w:r>
    </w:p>
    <w:p w14:paraId="730CBA85" w14:textId="09537C27" w:rsidR="00A6299A" w:rsidRPr="0068105C" w:rsidRDefault="00D75899" w:rsidP="00A854F1">
      <w:pPr>
        <w:pStyle w:val="Heading2"/>
        <w:spacing w:line="276" w:lineRule="auto"/>
        <w:jc w:val="left"/>
        <w:rPr>
          <w:rFonts w:ascii="Calibri" w:hAnsi="Calibri" w:cs="Calibri"/>
          <w:sz w:val="20"/>
          <w:szCs w:val="20"/>
        </w:rPr>
      </w:pPr>
      <w:r w:rsidRPr="64E35BCF">
        <w:rPr>
          <w:rFonts w:ascii="Calibri" w:hAnsi="Calibri" w:cs="Calibri"/>
          <w:sz w:val="20"/>
          <w:szCs w:val="20"/>
        </w:rPr>
        <w:t xml:space="preserve">The </w:t>
      </w:r>
      <w:r w:rsidR="3337155A" w:rsidRPr="64E35BCF">
        <w:rPr>
          <w:rFonts w:ascii="Calibri" w:hAnsi="Calibri" w:cs="Calibri"/>
          <w:sz w:val="20"/>
          <w:szCs w:val="20"/>
        </w:rPr>
        <w:t>school</w:t>
      </w:r>
      <w:r w:rsidR="00E86A4B" w:rsidRPr="64E35BCF">
        <w:rPr>
          <w:rFonts w:ascii="Calibri" w:hAnsi="Calibri" w:cs="Calibri"/>
          <w:i/>
          <w:color w:val="808080" w:themeColor="background1" w:themeShade="80"/>
          <w:sz w:val="20"/>
          <w:szCs w:val="20"/>
        </w:rPr>
        <w:t xml:space="preserve"> </w:t>
      </w:r>
      <w:r w:rsidR="00E86A4B" w:rsidRPr="64E35BCF">
        <w:rPr>
          <w:rFonts w:ascii="Calibri" w:hAnsi="Calibri" w:cs="Calibri"/>
          <w:sz w:val="20"/>
          <w:szCs w:val="20"/>
        </w:rPr>
        <w:t xml:space="preserve">must restrict the </w:t>
      </w:r>
      <w:r w:rsidR="00E86A4B" w:rsidRPr="64E35BCF">
        <w:rPr>
          <w:rFonts w:ascii="Calibri" w:hAnsi="Calibri" w:cs="Calibri"/>
          <w:b/>
          <w:bCs/>
          <w:sz w:val="20"/>
          <w:szCs w:val="20"/>
        </w:rPr>
        <w:t>processing</w:t>
      </w:r>
      <w:r w:rsidR="00E86A4B" w:rsidRPr="64E35BCF">
        <w:rPr>
          <w:rFonts w:ascii="Calibri" w:hAnsi="Calibri" w:cs="Calibri"/>
          <w:sz w:val="20"/>
          <w:szCs w:val="20"/>
        </w:rPr>
        <w:t xml:space="preserve"> of </w:t>
      </w:r>
      <w:r w:rsidR="00E86A4B" w:rsidRPr="64E35BCF">
        <w:rPr>
          <w:rFonts w:ascii="Calibri" w:hAnsi="Calibri" w:cs="Calibri"/>
          <w:b/>
          <w:bCs/>
          <w:sz w:val="20"/>
          <w:szCs w:val="20"/>
        </w:rPr>
        <w:t>personal data</w:t>
      </w:r>
      <w:r w:rsidR="00E86A4B" w:rsidRPr="64E35BCF">
        <w:rPr>
          <w:rFonts w:ascii="Calibri" w:hAnsi="Calibri" w:cs="Calibri"/>
          <w:sz w:val="20"/>
          <w:szCs w:val="20"/>
        </w:rPr>
        <w:t>:</w:t>
      </w:r>
    </w:p>
    <w:p w14:paraId="5EAE9EC6" w14:textId="77777777" w:rsidR="00E86A4B" w:rsidRPr="0068105C" w:rsidRDefault="005D5CF3" w:rsidP="00A854F1">
      <w:pPr>
        <w:pStyle w:val="Heading3"/>
        <w:spacing w:line="276" w:lineRule="auto"/>
        <w:jc w:val="left"/>
        <w:rPr>
          <w:rFonts w:ascii="Calibri" w:hAnsi="Calibri" w:cs="Calibri"/>
          <w:sz w:val="20"/>
          <w:szCs w:val="20"/>
        </w:rPr>
      </w:pPr>
      <w:r>
        <w:rPr>
          <w:rFonts w:ascii="Calibri" w:hAnsi="Calibri" w:cs="Calibri"/>
          <w:sz w:val="20"/>
          <w:szCs w:val="20"/>
        </w:rPr>
        <w:t>w</w:t>
      </w:r>
      <w:r w:rsidR="00E86A4B" w:rsidRPr="0068105C">
        <w:rPr>
          <w:rFonts w:ascii="Calibri" w:hAnsi="Calibri" w:cs="Calibri"/>
          <w:sz w:val="20"/>
          <w:szCs w:val="20"/>
        </w:rPr>
        <w:t xml:space="preserve">here it is in the process of considering a request for </w:t>
      </w:r>
      <w:r w:rsidR="00E86A4B" w:rsidRPr="0068105C">
        <w:rPr>
          <w:rFonts w:ascii="Calibri" w:hAnsi="Calibri" w:cs="Calibri"/>
          <w:b/>
          <w:sz w:val="20"/>
          <w:szCs w:val="20"/>
        </w:rPr>
        <w:t>personal data</w:t>
      </w:r>
      <w:r w:rsidR="00E86A4B" w:rsidRPr="0068105C">
        <w:rPr>
          <w:rFonts w:ascii="Calibri" w:hAnsi="Calibri" w:cs="Calibri"/>
          <w:sz w:val="20"/>
          <w:szCs w:val="20"/>
        </w:rPr>
        <w:t xml:space="preserve"> to be rectified</w:t>
      </w:r>
      <w:r w:rsidR="002F0569" w:rsidRPr="0068105C">
        <w:rPr>
          <w:rFonts w:ascii="Calibri" w:hAnsi="Calibri" w:cs="Calibri"/>
          <w:sz w:val="20"/>
          <w:szCs w:val="20"/>
        </w:rPr>
        <w:t xml:space="preserve"> (see above)</w:t>
      </w:r>
    </w:p>
    <w:p w14:paraId="4EF0E013" w14:textId="2463A1A3" w:rsidR="00E86A4B" w:rsidRPr="0068105C" w:rsidRDefault="005D5CF3" w:rsidP="00A854F1">
      <w:pPr>
        <w:pStyle w:val="Heading3"/>
        <w:spacing w:line="276" w:lineRule="auto"/>
        <w:jc w:val="left"/>
        <w:rPr>
          <w:rFonts w:ascii="Calibri" w:hAnsi="Calibri" w:cs="Calibri"/>
          <w:sz w:val="20"/>
          <w:szCs w:val="20"/>
        </w:rPr>
      </w:pPr>
      <w:r w:rsidRPr="64E35BCF">
        <w:rPr>
          <w:rFonts w:ascii="Calibri" w:hAnsi="Calibri" w:cs="Calibri"/>
          <w:sz w:val="20"/>
          <w:szCs w:val="20"/>
        </w:rPr>
        <w:t>w</w:t>
      </w:r>
      <w:r w:rsidR="00D75899" w:rsidRPr="64E35BCF">
        <w:rPr>
          <w:rFonts w:ascii="Calibri" w:hAnsi="Calibri" w:cs="Calibri"/>
          <w:sz w:val="20"/>
          <w:szCs w:val="20"/>
        </w:rPr>
        <w:t xml:space="preserve">here the </w:t>
      </w:r>
      <w:r w:rsidR="0B1C80F1" w:rsidRPr="64E35BCF">
        <w:rPr>
          <w:rFonts w:ascii="Calibri" w:hAnsi="Calibri" w:cs="Calibri"/>
          <w:sz w:val="20"/>
          <w:szCs w:val="20"/>
        </w:rPr>
        <w:t>school</w:t>
      </w:r>
      <w:r w:rsidR="00E86A4B" w:rsidRPr="64E35BCF">
        <w:rPr>
          <w:rFonts w:ascii="Calibri" w:hAnsi="Calibri" w:cs="Calibri"/>
          <w:i/>
          <w:color w:val="808080" w:themeColor="background1" w:themeShade="80"/>
          <w:sz w:val="20"/>
          <w:szCs w:val="20"/>
        </w:rPr>
        <w:t xml:space="preserve"> </w:t>
      </w:r>
      <w:r w:rsidR="00E86A4B" w:rsidRPr="64E35BCF">
        <w:rPr>
          <w:rFonts w:ascii="Calibri" w:hAnsi="Calibri" w:cs="Calibri"/>
          <w:sz w:val="20"/>
          <w:szCs w:val="20"/>
        </w:rPr>
        <w:t xml:space="preserve">is in the process of considering an objection to processing by a </w:t>
      </w:r>
      <w:r w:rsidR="00E86A4B" w:rsidRPr="64E35BCF">
        <w:rPr>
          <w:rFonts w:ascii="Calibri" w:hAnsi="Calibri" w:cs="Calibri"/>
          <w:b/>
          <w:sz w:val="20"/>
          <w:szCs w:val="20"/>
        </w:rPr>
        <w:t>data subject</w:t>
      </w:r>
    </w:p>
    <w:p w14:paraId="3F5606B7" w14:textId="384C3E5A" w:rsidR="00E86A4B" w:rsidRPr="0068105C" w:rsidRDefault="005D5CF3" w:rsidP="00A854F1">
      <w:pPr>
        <w:pStyle w:val="Heading3"/>
        <w:spacing w:line="276" w:lineRule="auto"/>
        <w:jc w:val="left"/>
        <w:rPr>
          <w:rFonts w:ascii="Calibri" w:hAnsi="Calibri" w:cs="Calibri"/>
          <w:sz w:val="20"/>
          <w:szCs w:val="20"/>
        </w:rPr>
      </w:pPr>
      <w:r w:rsidRPr="64E35BCF">
        <w:rPr>
          <w:rFonts w:ascii="Calibri" w:hAnsi="Calibri" w:cs="Calibri"/>
          <w:sz w:val="20"/>
          <w:szCs w:val="20"/>
        </w:rPr>
        <w:t>w</w:t>
      </w:r>
      <w:r w:rsidR="00E86A4B" w:rsidRPr="64E35BCF">
        <w:rPr>
          <w:rFonts w:ascii="Calibri" w:hAnsi="Calibri" w:cs="Calibri"/>
          <w:sz w:val="20"/>
          <w:szCs w:val="20"/>
        </w:rPr>
        <w:t xml:space="preserve">here the </w:t>
      </w:r>
      <w:r w:rsidR="00E86A4B" w:rsidRPr="64E35BCF">
        <w:rPr>
          <w:rFonts w:ascii="Calibri" w:hAnsi="Calibri" w:cs="Calibri"/>
          <w:b/>
          <w:sz w:val="20"/>
          <w:szCs w:val="20"/>
        </w:rPr>
        <w:t>processing</w:t>
      </w:r>
      <w:r w:rsidR="00E86A4B" w:rsidRPr="64E35BCF">
        <w:rPr>
          <w:rFonts w:ascii="Calibri" w:hAnsi="Calibri" w:cs="Calibri"/>
          <w:sz w:val="20"/>
          <w:szCs w:val="20"/>
        </w:rPr>
        <w:t xml:space="preserve"> is unlawful but the </w:t>
      </w:r>
      <w:r w:rsidR="00E86A4B" w:rsidRPr="64E35BCF">
        <w:rPr>
          <w:rFonts w:ascii="Calibri" w:hAnsi="Calibri" w:cs="Calibri"/>
          <w:b/>
          <w:sz w:val="20"/>
          <w:szCs w:val="20"/>
        </w:rPr>
        <w:t>data subject</w:t>
      </w:r>
      <w:r w:rsidR="00D75899" w:rsidRPr="64E35BCF">
        <w:rPr>
          <w:rFonts w:ascii="Calibri" w:hAnsi="Calibri" w:cs="Calibri"/>
          <w:sz w:val="20"/>
          <w:szCs w:val="20"/>
        </w:rPr>
        <w:t xml:space="preserve"> has asked the </w:t>
      </w:r>
      <w:r w:rsidR="1AD7F88A" w:rsidRPr="64E35BCF">
        <w:rPr>
          <w:rFonts w:ascii="Calibri" w:hAnsi="Calibri" w:cs="Calibri"/>
          <w:sz w:val="20"/>
          <w:szCs w:val="20"/>
        </w:rPr>
        <w:t xml:space="preserve">school </w:t>
      </w:r>
      <w:r w:rsidR="00E86A4B" w:rsidRPr="64E35BCF">
        <w:rPr>
          <w:rFonts w:ascii="Calibri" w:hAnsi="Calibri" w:cs="Calibri"/>
          <w:sz w:val="20"/>
          <w:szCs w:val="20"/>
        </w:rPr>
        <w:t xml:space="preserve">not to delete the </w:t>
      </w:r>
      <w:r w:rsidRPr="64E35BCF">
        <w:rPr>
          <w:rFonts w:ascii="Calibri" w:hAnsi="Calibri" w:cs="Calibri"/>
          <w:b/>
          <w:sz w:val="20"/>
          <w:szCs w:val="20"/>
        </w:rPr>
        <w:t>personal data</w:t>
      </w:r>
    </w:p>
    <w:p w14:paraId="1D630D3A" w14:textId="0A899970" w:rsidR="00E86A4B" w:rsidRPr="0068105C" w:rsidRDefault="005D5CF3" w:rsidP="00A854F1">
      <w:pPr>
        <w:pStyle w:val="Heading3"/>
        <w:spacing w:line="276" w:lineRule="auto"/>
        <w:jc w:val="left"/>
        <w:rPr>
          <w:rFonts w:ascii="Calibri" w:hAnsi="Calibri" w:cs="Calibri"/>
          <w:sz w:val="20"/>
          <w:szCs w:val="20"/>
        </w:rPr>
      </w:pPr>
      <w:r w:rsidRPr="64E35BCF">
        <w:rPr>
          <w:rFonts w:ascii="Calibri" w:hAnsi="Calibri" w:cs="Calibri"/>
          <w:sz w:val="20"/>
          <w:szCs w:val="20"/>
        </w:rPr>
        <w:t>w</w:t>
      </w:r>
      <w:r w:rsidR="00D75899" w:rsidRPr="64E35BCF">
        <w:rPr>
          <w:rFonts w:ascii="Calibri" w:hAnsi="Calibri" w:cs="Calibri"/>
          <w:sz w:val="20"/>
          <w:szCs w:val="20"/>
        </w:rPr>
        <w:t xml:space="preserve">here the </w:t>
      </w:r>
      <w:r w:rsidR="45B96697" w:rsidRPr="64E35BCF">
        <w:rPr>
          <w:rFonts w:ascii="Calibri" w:hAnsi="Calibri" w:cs="Calibri"/>
          <w:sz w:val="20"/>
          <w:szCs w:val="20"/>
        </w:rPr>
        <w:t>school</w:t>
      </w:r>
      <w:r w:rsidR="00E86A4B" w:rsidRPr="64E35BCF">
        <w:rPr>
          <w:rFonts w:ascii="Calibri" w:hAnsi="Calibri" w:cs="Calibri"/>
          <w:i/>
          <w:color w:val="808080" w:themeColor="background1" w:themeShade="80"/>
          <w:sz w:val="20"/>
          <w:szCs w:val="20"/>
        </w:rPr>
        <w:t xml:space="preserve"> </w:t>
      </w:r>
      <w:r w:rsidR="00E86A4B" w:rsidRPr="64E35BCF">
        <w:rPr>
          <w:rFonts w:ascii="Calibri" w:hAnsi="Calibri" w:cs="Calibri"/>
          <w:sz w:val="20"/>
          <w:szCs w:val="20"/>
        </w:rPr>
        <w:t xml:space="preserve">no longer needs the </w:t>
      </w:r>
      <w:r w:rsidR="00E86A4B" w:rsidRPr="64E35BCF">
        <w:rPr>
          <w:rFonts w:ascii="Calibri" w:hAnsi="Calibri" w:cs="Calibri"/>
          <w:b/>
          <w:sz w:val="20"/>
          <w:szCs w:val="20"/>
        </w:rPr>
        <w:t>personal data</w:t>
      </w:r>
      <w:r w:rsidR="00E86A4B" w:rsidRPr="64E35BCF">
        <w:rPr>
          <w:rFonts w:ascii="Calibri" w:hAnsi="Calibri" w:cs="Calibri"/>
          <w:sz w:val="20"/>
          <w:szCs w:val="20"/>
        </w:rPr>
        <w:t xml:space="preserve"> but the </w:t>
      </w:r>
      <w:r w:rsidR="00E86A4B" w:rsidRPr="64E35BCF">
        <w:rPr>
          <w:rFonts w:ascii="Calibri" w:hAnsi="Calibri" w:cs="Calibri"/>
          <w:b/>
          <w:sz w:val="20"/>
          <w:szCs w:val="20"/>
        </w:rPr>
        <w:t>data subject</w:t>
      </w:r>
      <w:r w:rsidR="00E86A4B" w:rsidRPr="64E35BCF">
        <w:rPr>
          <w:rFonts w:ascii="Calibri" w:hAnsi="Calibri" w:cs="Calibri"/>
          <w:sz w:val="20"/>
          <w:szCs w:val="20"/>
        </w:rPr>
        <w:t xml:space="preserve"> has asked the </w:t>
      </w:r>
      <w:r w:rsidR="14C2BBCC" w:rsidRPr="64E35BCF">
        <w:rPr>
          <w:rFonts w:ascii="Calibri" w:hAnsi="Calibri" w:cs="Calibri"/>
          <w:sz w:val="20"/>
          <w:szCs w:val="20"/>
        </w:rPr>
        <w:t xml:space="preserve">school </w:t>
      </w:r>
      <w:r w:rsidR="00E86A4B" w:rsidRPr="64E35BCF">
        <w:rPr>
          <w:rFonts w:ascii="Calibri" w:hAnsi="Calibri" w:cs="Calibri"/>
          <w:sz w:val="20"/>
          <w:szCs w:val="20"/>
        </w:rPr>
        <w:t xml:space="preserve">not to delete the </w:t>
      </w:r>
      <w:r w:rsidR="00E86A4B" w:rsidRPr="64E35BCF">
        <w:rPr>
          <w:rFonts w:ascii="Calibri" w:hAnsi="Calibri" w:cs="Calibri"/>
          <w:b/>
          <w:sz w:val="20"/>
          <w:szCs w:val="20"/>
        </w:rPr>
        <w:t>personal data</w:t>
      </w:r>
      <w:r w:rsidR="00E86A4B" w:rsidRPr="64E35BCF">
        <w:rPr>
          <w:rFonts w:ascii="Calibri" w:hAnsi="Calibri" w:cs="Calibri"/>
          <w:sz w:val="20"/>
          <w:szCs w:val="20"/>
        </w:rPr>
        <w:t xml:space="preserve"> because they need it in relation to a legal claim, including a</w:t>
      </w:r>
      <w:r w:rsidR="00D75899" w:rsidRPr="64E35BCF">
        <w:rPr>
          <w:rFonts w:ascii="Calibri" w:hAnsi="Calibri" w:cs="Calibri"/>
          <w:sz w:val="20"/>
          <w:szCs w:val="20"/>
        </w:rPr>
        <w:t xml:space="preserve">ny potential claim against the </w:t>
      </w:r>
      <w:r w:rsidR="355796C9" w:rsidRPr="64E35BCF">
        <w:rPr>
          <w:rFonts w:ascii="Calibri" w:hAnsi="Calibri" w:cs="Calibri"/>
          <w:sz w:val="20"/>
          <w:szCs w:val="20"/>
        </w:rPr>
        <w:t>school.</w:t>
      </w:r>
    </w:p>
    <w:p w14:paraId="749F1E5A" w14:textId="2B9ED85B" w:rsidR="003F7EDE" w:rsidRPr="0068105C" w:rsidRDefault="00D75899" w:rsidP="00A854F1">
      <w:pPr>
        <w:pStyle w:val="Heading2"/>
        <w:spacing w:line="276" w:lineRule="auto"/>
        <w:jc w:val="left"/>
        <w:rPr>
          <w:rFonts w:ascii="Calibri" w:hAnsi="Calibri" w:cs="Calibri"/>
          <w:sz w:val="20"/>
          <w:szCs w:val="20"/>
        </w:rPr>
      </w:pPr>
      <w:r w:rsidRPr="64E35BCF">
        <w:rPr>
          <w:rFonts w:ascii="Calibri" w:hAnsi="Calibri" w:cs="Calibri"/>
          <w:sz w:val="20"/>
          <w:szCs w:val="20"/>
        </w:rPr>
        <w:t xml:space="preserve">If the </w:t>
      </w:r>
      <w:r w:rsidR="54B14575" w:rsidRPr="64E35BCF">
        <w:rPr>
          <w:rFonts w:ascii="Calibri" w:hAnsi="Calibri" w:cs="Calibri"/>
          <w:sz w:val="20"/>
          <w:szCs w:val="20"/>
        </w:rPr>
        <w:t xml:space="preserve">school </w:t>
      </w:r>
      <w:r w:rsidR="00E87793" w:rsidRPr="64E35BCF">
        <w:rPr>
          <w:rFonts w:ascii="Calibri" w:hAnsi="Calibri" w:cs="Calibri"/>
          <w:sz w:val="20"/>
          <w:szCs w:val="20"/>
        </w:rPr>
        <w:t xml:space="preserve">has shared the relevant </w:t>
      </w:r>
      <w:r w:rsidR="00E87793" w:rsidRPr="64E35BCF">
        <w:rPr>
          <w:rFonts w:ascii="Calibri" w:hAnsi="Calibri" w:cs="Calibri"/>
          <w:b/>
          <w:bCs/>
          <w:sz w:val="20"/>
          <w:szCs w:val="20"/>
        </w:rPr>
        <w:t>personal data</w:t>
      </w:r>
      <w:r w:rsidR="00E87793" w:rsidRPr="64E35BCF">
        <w:rPr>
          <w:rFonts w:ascii="Calibri" w:hAnsi="Calibri" w:cs="Calibri"/>
          <w:sz w:val="20"/>
          <w:szCs w:val="20"/>
        </w:rPr>
        <w:t xml:space="preserve"> with any other organisation then we will contact those organisations to inform them of any restriction, unless this proves impossible or involves a disproportionate effort.</w:t>
      </w:r>
      <w:r w:rsidR="00D81F40" w:rsidRPr="64E35BCF">
        <w:rPr>
          <w:rFonts w:ascii="Calibri" w:hAnsi="Calibri" w:cs="Calibri"/>
          <w:sz w:val="20"/>
          <w:szCs w:val="20"/>
        </w:rPr>
        <w:t xml:space="preserve">  </w:t>
      </w:r>
    </w:p>
    <w:p w14:paraId="731AA129" w14:textId="77777777" w:rsidR="00E86A4B" w:rsidRPr="0068105C" w:rsidRDefault="00D81F40" w:rsidP="00A854F1">
      <w:pPr>
        <w:pStyle w:val="Heading2"/>
        <w:spacing w:line="276" w:lineRule="auto"/>
        <w:jc w:val="left"/>
        <w:rPr>
          <w:rFonts w:ascii="Calibri" w:hAnsi="Calibri" w:cs="Calibri"/>
          <w:sz w:val="20"/>
          <w:szCs w:val="20"/>
        </w:rPr>
      </w:pPr>
      <w:r w:rsidRPr="608F3365">
        <w:rPr>
          <w:rFonts w:ascii="Calibri" w:hAnsi="Calibri" w:cs="Calibri"/>
          <w:sz w:val="20"/>
          <w:szCs w:val="20"/>
        </w:rPr>
        <w:t>The DPO</w:t>
      </w:r>
      <w:r w:rsidR="003F7EDE" w:rsidRPr="608F3365">
        <w:rPr>
          <w:rFonts w:ascii="Calibri" w:hAnsi="Calibri" w:cs="Calibri"/>
          <w:sz w:val="20"/>
          <w:szCs w:val="20"/>
        </w:rPr>
        <w:t xml:space="preserve"> must</w:t>
      </w:r>
      <w:r w:rsidRPr="608F3365">
        <w:rPr>
          <w:rFonts w:ascii="Calibri" w:hAnsi="Calibri" w:cs="Calibri"/>
          <w:sz w:val="20"/>
          <w:szCs w:val="20"/>
        </w:rPr>
        <w:t xml:space="preserve"> be consulted in relation to </w:t>
      </w:r>
      <w:r w:rsidR="003F7EDE" w:rsidRPr="608F3365">
        <w:rPr>
          <w:rFonts w:ascii="Calibri" w:hAnsi="Calibri" w:cs="Calibri"/>
          <w:sz w:val="20"/>
          <w:szCs w:val="20"/>
        </w:rPr>
        <w:t>requests under this right.</w:t>
      </w:r>
    </w:p>
    <w:p w14:paraId="7DB5A43F" w14:textId="7F26941F" w:rsidR="608F3365" w:rsidRDefault="608F3365" w:rsidP="608F3365">
      <w:pPr>
        <w:pStyle w:val="Heading1"/>
        <w:numPr>
          <w:ilvl w:val="0"/>
          <w:numId w:val="0"/>
        </w:numPr>
      </w:pPr>
    </w:p>
    <w:p w14:paraId="65A488E6" w14:textId="76662271" w:rsidR="608F3365" w:rsidRDefault="608F3365" w:rsidP="608F3365">
      <w:pPr>
        <w:pStyle w:val="Heading1"/>
        <w:numPr>
          <w:ilvl w:val="0"/>
          <w:numId w:val="0"/>
        </w:numPr>
      </w:pPr>
    </w:p>
    <w:p w14:paraId="2743D6ED" w14:textId="77777777" w:rsidR="00947E01" w:rsidRPr="0068105C" w:rsidRDefault="00947E01" w:rsidP="00A854F1">
      <w:pPr>
        <w:pStyle w:val="Heading1"/>
        <w:numPr>
          <w:ilvl w:val="0"/>
          <w:numId w:val="0"/>
        </w:numPr>
        <w:spacing w:line="276" w:lineRule="auto"/>
        <w:ind w:left="662"/>
        <w:jc w:val="left"/>
        <w:rPr>
          <w:rFonts w:ascii="Calibri" w:hAnsi="Calibri" w:cs="Calibri"/>
          <w:sz w:val="20"/>
          <w:szCs w:val="20"/>
        </w:rPr>
      </w:pPr>
      <w:r w:rsidRPr="0068105C">
        <w:rPr>
          <w:rFonts w:ascii="Calibri" w:hAnsi="Calibri" w:cs="Calibri"/>
          <w:sz w:val="20"/>
          <w:szCs w:val="20"/>
        </w:rPr>
        <w:t>The Right to Be Forgotten</w:t>
      </w:r>
    </w:p>
    <w:p w14:paraId="76EFB7A4" w14:textId="31B262A9" w:rsidR="00947E01" w:rsidRPr="0068105C" w:rsidRDefault="001C6ED8" w:rsidP="00A854F1">
      <w:pPr>
        <w:pStyle w:val="Heading2"/>
        <w:spacing w:line="276" w:lineRule="auto"/>
        <w:jc w:val="left"/>
        <w:rPr>
          <w:rFonts w:ascii="Calibri" w:hAnsi="Calibri" w:cs="Calibri"/>
          <w:sz w:val="20"/>
          <w:szCs w:val="20"/>
        </w:rPr>
      </w:pPr>
      <w:r w:rsidRPr="64E35BCF">
        <w:rPr>
          <w:rFonts w:ascii="Calibri" w:hAnsi="Calibri" w:cs="Calibri"/>
          <w:b/>
          <w:bCs/>
          <w:sz w:val="20"/>
          <w:szCs w:val="20"/>
        </w:rPr>
        <w:lastRenderedPageBreak/>
        <w:t xml:space="preserve">Data subjects </w:t>
      </w:r>
      <w:r w:rsidRPr="64E35BCF">
        <w:rPr>
          <w:rFonts w:ascii="Calibri" w:hAnsi="Calibri" w:cs="Calibri"/>
          <w:sz w:val="20"/>
          <w:szCs w:val="20"/>
        </w:rPr>
        <w:t xml:space="preserve">have a right to have </w:t>
      </w:r>
      <w:r w:rsidRPr="64E35BCF">
        <w:rPr>
          <w:rFonts w:ascii="Calibri" w:hAnsi="Calibri" w:cs="Calibri"/>
          <w:b/>
          <w:bCs/>
          <w:sz w:val="20"/>
          <w:szCs w:val="20"/>
        </w:rPr>
        <w:t>personal data</w:t>
      </w:r>
      <w:r w:rsidRPr="64E35BCF">
        <w:rPr>
          <w:rFonts w:ascii="Calibri" w:hAnsi="Calibri" w:cs="Calibri"/>
          <w:sz w:val="20"/>
          <w:szCs w:val="20"/>
        </w:rPr>
        <w:t xml:space="preserve"> about them </w:t>
      </w:r>
      <w:r w:rsidR="00D75899" w:rsidRPr="64E35BCF">
        <w:rPr>
          <w:rFonts w:ascii="Calibri" w:hAnsi="Calibri" w:cs="Calibri"/>
          <w:sz w:val="20"/>
          <w:szCs w:val="20"/>
        </w:rPr>
        <w:t xml:space="preserve">held by the </w:t>
      </w:r>
      <w:r w:rsidR="6195310A" w:rsidRPr="64E35BCF">
        <w:rPr>
          <w:rFonts w:ascii="Calibri" w:hAnsi="Calibri" w:cs="Calibri"/>
          <w:sz w:val="20"/>
          <w:szCs w:val="20"/>
        </w:rPr>
        <w:t xml:space="preserve">school </w:t>
      </w:r>
      <w:r w:rsidRPr="64E35BCF">
        <w:rPr>
          <w:rFonts w:ascii="Calibri" w:hAnsi="Calibri" w:cs="Calibri"/>
          <w:sz w:val="20"/>
          <w:szCs w:val="20"/>
        </w:rPr>
        <w:t xml:space="preserve">erased </w:t>
      </w:r>
      <w:r w:rsidRPr="64E35BCF">
        <w:rPr>
          <w:rFonts w:ascii="Calibri" w:hAnsi="Calibri" w:cs="Calibri"/>
          <w:sz w:val="20"/>
          <w:szCs w:val="20"/>
          <w:u w:val="single"/>
        </w:rPr>
        <w:t>only</w:t>
      </w:r>
      <w:r w:rsidR="003B2007" w:rsidRPr="64E35BCF">
        <w:rPr>
          <w:rFonts w:ascii="Calibri" w:hAnsi="Calibri" w:cs="Calibri"/>
          <w:sz w:val="20"/>
          <w:szCs w:val="20"/>
        </w:rPr>
        <w:t xml:space="preserve"> in the following circumstances.</w:t>
      </w:r>
    </w:p>
    <w:p w14:paraId="1AB42E8D" w14:textId="77777777" w:rsidR="001C6ED8" w:rsidRPr="0068105C" w:rsidRDefault="001C6ED8" w:rsidP="00A854F1">
      <w:pPr>
        <w:pStyle w:val="Heading3"/>
        <w:spacing w:line="276" w:lineRule="auto"/>
        <w:jc w:val="left"/>
        <w:rPr>
          <w:rFonts w:ascii="Calibri" w:hAnsi="Calibri" w:cs="Calibri"/>
          <w:sz w:val="20"/>
          <w:szCs w:val="20"/>
        </w:rPr>
      </w:pPr>
      <w:r w:rsidRPr="0068105C">
        <w:rPr>
          <w:rFonts w:ascii="Calibri" w:hAnsi="Calibri" w:cs="Calibri"/>
          <w:sz w:val="20"/>
          <w:szCs w:val="20"/>
        </w:rPr>
        <w:t xml:space="preserve">Where the </w:t>
      </w:r>
      <w:r w:rsidRPr="0068105C">
        <w:rPr>
          <w:rFonts w:ascii="Calibri" w:hAnsi="Calibri" w:cs="Calibri"/>
          <w:b/>
          <w:sz w:val="20"/>
          <w:szCs w:val="20"/>
        </w:rPr>
        <w:t>personal data</w:t>
      </w:r>
      <w:r w:rsidRPr="0068105C">
        <w:rPr>
          <w:rFonts w:ascii="Calibri" w:hAnsi="Calibri" w:cs="Calibri"/>
          <w:sz w:val="20"/>
          <w:szCs w:val="20"/>
        </w:rPr>
        <w:t xml:space="preserve"> is no longer necessary for the purpose for wh</w:t>
      </w:r>
      <w:r w:rsidR="003B2007">
        <w:rPr>
          <w:rFonts w:ascii="Calibri" w:hAnsi="Calibri" w:cs="Calibri"/>
          <w:sz w:val="20"/>
          <w:szCs w:val="20"/>
        </w:rPr>
        <w:t>ich it was originally collected.</w:t>
      </w:r>
    </w:p>
    <w:p w14:paraId="7BE9C7AC" w14:textId="13337CAA" w:rsidR="001C6ED8" w:rsidRPr="0068105C" w:rsidRDefault="001C6ED8" w:rsidP="00A854F1">
      <w:pPr>
        <w:pStyle w:val="Heading3"/>
        <w:spacing w:line="276" w:lineRule="auto"/>
        <w:jc w:val="left"/>
        <w:rPr>
          <w:rFonts w:ascii="Calibri" w:hAnsi="Calibri" w:cs="Calibri"/>
          <w:sz w:val="20"/>
          <w:szCs w:val="20"/>
        </w:rPr>
      </w:pPr>
      <w:r w:rsidRPr="64E35BCF">
        <w:rPr>
          <w:rFonts w:ascii="Calibri" w:hAnsi="Calibri" w:cs="Calibri"/>
          <w:sz w:val="20"/>
          <w:szCs w:val="20"/>
        </w:rPr>
        <w:t xml:space="preserve">When a </w:t>
      </w:r>
      <w:r w:rsidRPr="64E35BCF">
        <w:rPr>
          <w:rFonts w:ascii="Calibri" w:hAnsi="Calibri" w:cs="Calibri"/>
          <w:b/>
          <w:sz w:val="20"/>
          <w:szCs w:val="20"/>
        </w:rPr>
        <w:t>data subject</w:t>
      </w:r>
      <w:r w:rsidRPr="64E35BCF">
        <w:rPr>
          <w:rFonts w:ascii="Calibri" w:hAnsi="Calibri" w:cs="Calibri"/>
          <w:sz w:val="20"/>
          <w:szCs w:val="20"/>
        </w:rPr>
        <w:t xml:space="preserve"> withdraws consent – w</w:t>
      </w:r>
      <w:r w:rsidR="00D75899" w:rsidRPr="64E35BCF">
        <w:rPr>
          <w:rFonts w:ascii="Calibri" w:hAnsi="Calibri" w:cs="Calibri"/>
          <w:sz w:val="20"/>
          <w:szCs w:val="20"/>
        </w:rPr>
        <w:t xml:space="preserve">hich will apply only where the </w:t>
      </w:r>
      <w:r w:rsidR="005E290B" w:rsidRPr="64E35BCF">
        <w:rPr>
          <w:rFonts w:ascii="Calibri" w:hAnsi="Calibri" w:cs="Calibri"/>
          <w:sz w:val="20"/>
          <w:szCs w:val="20"/>
        </w:rPr>
        <w:t xml:space="preserve">school </w:t>
      </w:r>
      <w:r w:rsidRPr="64E35BCF">
        <w:rPr>
          <w:rFonts w:ascii="Calibri" w:hAnsi="Calibri" w:cs="Calibri"/>
          <w:sz w:val="20"/>
          <w:szCs w:val="20"/>
        </w:rPr>
        <w:t xml:space="preserve">is relying on the individuals consent to the </w:t>
      </w:r>
      <w:r w:rsidRPr="64E35BCF">
        <w:rPr>
          <w:rFonts w:ascii="Calibri" w:hAnsi="Calibri" w:cs="Calibri"/>
          <w:b/>
          <w:sz w:val="20"/>
          <w:szCs w:val="20"/>
        </w:rPr>
        <w:t>processing</w:t>
      </w:r>
      <w:r w:rsidRPr="64E35BCF">
        <w:rPr>
          <w:rFonts w:ascii="Calibri" w:hAnsi="Calibri" w:cs="Calibri"/>
          <w:sz w:val="20"/>
          <w:szCs w:val="20"/>
        </w:rPr>
        <w:t xml:space="preserve"> </w:t>
      </w:r>
      <w:r w:rsidR="00D81F40" w:rsidRPr="64E35BCF">
        <w:rPr>
          <w:rFonts w:ascii="Calibri" w:hAnsi="Calibri" w:cs="Calibri"/>
          <w:sz w:val="20"/>
          <w:szCs w:val="20"/>
        </w:rPr>
        <w:t>in the first place</w:t>
      </w:r>
      <w:r w:rsidR="003B2007" w:rsidRPr="64E35BCF">
        <w:rPr>
          <w:rFonts w:ascii="Calibri" w:hAnsi="Calibri" w:cs="Calibri"/>
          <w:sz w:val="20"/>
          <w:szCs w:val="20"/>
        </w:rPr>
        <w:t>.</w:t>
      </w:r>
    </w:p>
    <w:p w14:paraId="5023F828" w14:textId="77777777" w:rsidR="001C6ED8" w:rsidRPr="0068105C" w:rsidRDefault="001C6ED8" w:rsidP="00A854F1">
      <w:pPr>
        <w:pStyle w:val="Heading3"/>
        <w:spacing w:line="276" w:lineRule="auto"/>
        <w:jc w:val="left"/>
        <w:rPr>
          <w:rFonts w:ascii="Calibri" w:hAnsi="Calibri" w:cs="Calibri"/>
          <w:sz w:val="20"/>
          <w:szCs w:val="20"/>
        </w:rPr>
      </w:pPr>
      <w:r w:rsidRPr="0068105C">
        <w:rPr>
          <w:rFonts w:ascii="Calibri" w:hAnsi="Calibri" w:cs="Calibri"/>
          <w:sz w:val="20"/>
          <w:szCs w:val="20"/>
        </w:rPr>
        <w:t xml:space="preserve">When a </w:t>
      </w:r>
      <w:r w:rsidRPr="0068105C">
        <w:rPr>
          <w:rFonts w:ascii="Calibri" w:hAnsi="Calibri" w:cs="Calibri"/>
          <w:b/>
          <w:sz w:val="20"/>
          <w:szCs w:val="20"/>
        </w:rPr>
        <w:t>data subject</w:t>
      </w:r>
      <w:r w:rsidRPr="0068105C">
        <w:rPr>
          <w:rFonts w:ascii="Calibri" w:hAnsi="Calibri" w:cs="Calibri"/>
          <w:sz w:val="20"/>
          <w:szCs w:val="20"/>
        </w:rPr>
        <w:t xml:space="preserve"> objects to the </w:t>
      </w:r>
      <w:r w:rsidRPr="0068105C">
        <w:rPr>
          <w:rFonts w:ascii="Calibri" w:hAnsi="Calibri" w:cs="Calibri"/>
          <w:b/>
          <w:sz w:val="20"/>
          <w:szCs w:val="20"/>
        </w:rPr>
        <w:t>processing</w:t>
      </w:r>
      <w:r w:rsidRPr="0068105C">
        <w:rPr>
          <w:rFonts w:ascii="Calibri" w:hAnsi="Calibri" w:cs="Calibri"/>
          <w:sz w:val="20"/>
          <w:szCs w:val="20"/>
        </w:rPr>
        <w:t xml:space="preserve"> and there is no overriding legitimate interest to continue that </w:t>
      </w:r>
      <w:r w:rsidRPr="0068105C">
        <w:rPr>
          <w:rFonts w:ascii="Calibri" w:hAnsi="Calibri" w:cs="Calibri"/>
          <w:b/>
          <w:sz w:val="20"/>
          <w:szCs w:val="20"/>
        </w:rPr>
        <w:t>processing</w:t>
      </w:r>
      <w:r w:rsidRPr="0068105C">
        <w:rPr>
          <w:rFonts w:ascii="Calibri" w:hAnsi="Calibri" w:cs="Calibri"/>
          <w:sz w:val="20"/>
          <w:szCs w:val="20"/>
        </w:rPr>
        <w:t xml:space="preserve"> – see above in </w:t>
      </w:r>
      <w:r w:rsidR="003B2007">
        <w:rPr>
          <w:rFonts w:ascii="Calibri" w:hAnsi="Calibri" w:cs="Calibri"/>
          <w:sz w:val="20"/>
          <w:szCs w:val="20"/>
        </w:rPr>
        <w:t>relation to the right to object.</w:t>
      </w:r>
    </w:p>
    <w:p w14:paraId="2C2DE701" w14:textId="77777777" w:rsidR="001C6ED8" w:rsidRPr="0068105C" w:rsidRDefault="00CA7085" w:rsidP="00A854F1">
      <w:pPr>
        <w:pStyle w:val="Heading3"/>
        <w:spacing w:line="276" w:lineRule="auto"/>
        <w:jc w:val="left"/>
        <w:rPr>
          <w:rFonts w:ascii="Calibri" w:hAnsi="Calibri" w:cs="Calibri"/>
          <w:sz w:val="20"/>
          <w:szCs w:val="20"/>
        </w:rPr>
      </w:pPr>
      <w:r w:rsidRPr="0068105C">
        <w:rPr>
          <w:rFonts w:ascii="Calibri" w:hAnsi="Calibri" w:cs="Calibri"/>
          <w:sz w:val="20"/>
          <w:szCs w:val="20"/>
        </w:rPr>
        <w:t xml:space="preserve">Where the </w:t>
      </w:r>
      <w:r w:rsidRPr="0068105C">
        <w:rPr>
          <w:rFonts w:ascii="Calibri" w:hAnsi="Calibri" w:cs="Calibri"/>
          <w:b/>
          <w:sz w:val="20"/>
          <w:szCs w:val="20"/>
        </w:rPr>
        <w:t>processing</w:t>
      </w:r>
      <w:r w:rsidRPr="0068105C">
        <w:rPr>
          <w:rFonts w:ascii="Calibri" w:hAnsi="Calibri" w:cs="Calibri"/>
          <w:sz w:val="20"/>
          <w:szCs w:val="20"/>
        </w:rPr>
        <w:t xml:space="preserve"> of the </w:t>
      </w:r>
      <w:r w:rsidRPr="0068105C">
        <w:rPr>
          <w:rFonts w:ascii="Calibri" w:hAnsi="Calibri" w:cs="Calibri"/>
          <w:b/>
          <w:sz w:val="20"/>
          <w:szCs w:val="20"/>
        </w:rPr>
        <w:t>personal data</w:t>
      </w:r>
      <w:r w:rsidR="003B2007">
        <w:rPr>
          <w:rFonts w:ascii="Calibri" w:hAnsi="Calibri" w:cs="Calibri"/>
          <w:sz w:val="20"/>
          <w:szCs w:val="20"/>
        </w:rPr>
        <w:t xml:space="preserve"> is otherwise unlawful.</w:t>
      </w:r>
    </w:p>
    <w:p w14:paraId="77C23D86" w14:textId="77777777" w:rsidR="00CA7085" w:rsidRPr="0068105C" w:rsidRDefault="00CA7085" w:rsidP="00A854F1">
      <w:pPr>
        <w:pStyle w:val="Heading3"/>
        <w:spacing w:line="276" w:lineRule="auto"/>
        <w:jc w:val="left"/>
        <w:rPr>
          <w:rFonts w:ascii="Calibri" w:hAnsi="Calibri" w:cs="Calibri"/>
          <w:sz w:val="20"/>
          <w:szCs w:val="20"/>
        </w:rPr>
      </w:pPr>
      <w:r w:rsidRPr="64E35BCF">
        <w:rPr>
          <w:rFonts w:ascii="Calibri" w:hAnsi="Calibri" w:cs="Calibri"/>
          <w:sz w:val="20"/>
          <w:szCs w:val="20"/>
        </w:rPr>
        <w:t xml:space="preserve">When it is necessary to erase the </w:t>
      </w:r>
      <w:r w:rsidRPr="64E35BCF">
        <w:rPr>
          <w:rFonts w:ascii="Calibri" w:hAnsi="Calibri" w:cs="Calibri"/>
          <w:b/>
          <w:sz w:val="20"/>
          <w:szCs w:val="20"/>
        </w:rPr>
        <w:t>personal data</w:t>
      </w:r>
      <w:r w:rsidRPr="64E35BCF">
        <w:rPr>
          <w:rFonts w:ascii="Calibri" w:hAnsi="Calibri" w:cs="Calibri"/>
          <w:sz w:val="20"/>
          <w:szCs w:val="20"/>
        </w:rPr>
        <w:t xml:space="preserve"> to comply wi</w:t>
      </w:r>
      <w:r w:rsidR="003B2007" w:rsidRPr="64E35BCF">
        <w:rPr>
          <w:rFonts w:ascii="Calibri" w:hAnsi="Calibri" w:cs="Calibri"/>
          <w:sz w:val="20"/>
          <w:szCs w:val="20"/>
        </w:rPr>
        <w:t>th a legal obligation.</w:t>
      </w:r>
    </w:p>
    <w:p w14:paraId="1C9972AE" w14:textId="08B5CFDD" w:rsidR="003B2007" w:rsidRPr="009257F2" w:rsidRDefault="003B2007" w:rsidP="00A854F1">
      <w:pPr>
        <w:spacing w:line="276" w:lineRule="auto"/>
        <w:jc w:val="left"/>
      </w:pPr>
    </w:p>
    <w:p w14:paraId="5832F586" w14:textId="3E012AC1" w:rsidR="001C6ED8" w:rsidRPr="0068105C" w:rsidRDefault="003B2007" w:rsidP="00A854F1">
      <w:pPr>
        <w:pStyle w:val="Heading3"/>
        <w:numPr>
          <w:ilvl w:val="2"/>
          <w:numId w:val="0"/>
        </w:numPr>
        <w:spacing w:line="276" w:lineRule="auto"/>
        <w:jc w:val="left"/>
        <w:rPr>
          <w:rFonts w:ascii="Calibri" w:hAnsi="Calibri" w:cs="Calibri"/>
          <w:sz w:val="20"/>
          <w:szCs w:val="20"/>
        </w:rPr>
      </w:pPr>
      <w:r w:rsidRPr="64E35BCF">
        <w:rPr>
          <w:rFonts w:ascii="Calibri" w:hAnsi="Calibri" w:cs="Calibri"/>
          <w:i/>
          <w:sz w:val="20"/>
          <w:szCs w:val="20"/>
        </w:rPr>
        <w:t xml:space="preserve"> </w:t>
      </w:r>
      <w:r w:rsidR="00D75899" w:rsidRPr="64E35BCF">
        <w:rPr>
          <w:rFonts w:ascii="Calibri" w:hAnsi="Calibri" w:cs="Calibri"/>
          <w:sz w:val="20"/>
          <w:szCs w:val="20"/>
        </w:rPr>
        <w:t xml:space="preserve">The </w:t>
      </w:r>
      <w:r w:rsidR="5367A0FD" w:rsidRPr="64E35BCF">
        <w:rPr>
          <w:rFonts w:ascii="Calibri" w:hAnsi="Calibri" w:cs="Calibri"/>
          <w:sz w:val="20"/>
          <w:szCs w:val="20"/>
        </w:rPr>
        <w:t xml:space="preserve">school </w:t>
      </w:r>
      <w:r w:rsidR="00317DEB" w:rsidRPr="64E35BCF">
        <w:rPr>
          <w:rFonts w:ascii="Calibri" w:hAnsi="Calibri" w:cs="Calibri"/>
          <w:sz w:val="20"/>
          <w:szCs w:val="20"/>
        </w:rPr>
        <w:t xml:space="preserve">is not required to comply with a request by a </w:t>
      </w:r>
      <w:r w:rsidR="00317DEB" w:rsidRPr="64E35BCF">
        <w:rPr>
          <w:rFonts w:ascii="Calibri" w:hAnsi="Calibri" w:cs="Calibri"/>
          <w:b/>
          <w:sz w:val="20"/>
          <w:szCs w:val="20"/>
        </w:rPr>
        <w:t>data subject</w:t>
      </w:r>
      <w:r w:rsidR="00317DEB" w:rsidRPr="64E35BCF">
        <w:rPr>
          <w:rFonts w:ascii="Calibri" w:hAnsi="Calibri" w:cs="Calibri"/>
          <w:sz w:val="20"/>
          <w:szCs w:val="20"/>
        </w:rPr>
        <w:t xml:space="preserve"> to erase their </w:t>
      </w:r>
      <w:r w:rsidR="00317DEB" w:rsidRPr="64E35BCF">
        <w:rPr>
          <w:rFonts w:ascii="Calibri" w:hAnsi="Calibri" w:cs="Calibri"/>
          <w:b/>
          <w:sz w:val="20"/>
          <w:szCs w:val="20"/>
        </w:rPr>
        <w:t>personal data</w:t>
      </w:r>
      <w:r w:rsidR="00317DEB" w:rsidRPr="64E35BCF">
        <w:rPr>
          <w:rFonts w:ascii="Calibri" w:hAnsi="Calibri" w:cs="Calibri"/>
          <w:sz w:val="20"/>
          <w:szCs w:val="20"/>
        </w:rPr>
        <w:t xml:space="preserve"> if the </w:t>
      </w:r>
      <w:r w:rsidR="00317DEB" w:rsidRPr="64E35BCF">
        <w:rPr>
          <w:rFonts w:ascii="Calibri" w:hAnsi="Calibri" w:cs="Calibri"/>
          <w:b/>
          <w:sz w:val="20"/>
          <w:szCs w:val="20"/>
        </w:rPr>
        <w:t>processing</w:t>
      </w:r>
      <w:r w:rsidR="00317DEB" w:rsidRPr="64E35BCF">
        <w:rPr>
          <w:rFonts w:ascii="Calibri" w:hAnsi="Calibri" w:cs="Calibri"/>
          <w:sz w:val="20"/>
          <w:szCs w:val="20"/>
        </w:rPr>
        <w:t xml:space="preserve"> is taking place:</w:t>
      </w:r>
    </w:p>
    <w:p w14:paraId="25FED72C" w14:textId="77777777" w:rsidR="00317DEB" w:rsidRPr="0068105C" w:rsidRDefault="003B2007" w:rsidP="00A854F1">
      <w:pPr>
        <w:pStyle w:val="Heading3"/>
        <w:spacing w:line="276" w:lineRule="auto"/>
        <w:jc w:val="left"/>
        <w:rPr>
          <w:rFonts w:ascii="Calibri" w:hAnsi="Calibri" w:cs="Calibri"/>
          <w:sz w:val="20"/>
          <w:szCs w:val="20"/>
        </w:rPr>
      </w:pPr>
      <w:r w:rsidRPr="64E35BCF">
        <w:rPr>
          <w:rFonts w:ascii="Calibri" w:hAnsi="Calibri" w:cs="Calibri"/>
          <w:sz w:val="20"/>
          <w:szCs w:val="20"/>
        </w:rPr>
        <w:t>t</w:t>
      </w:r>
      <w:r w:rsidR="00317DEB" w:rsidRPr="64E35BCF">
        <w:rPr>
          <w:rFonts w:ascii="Calibri" w:hAnsi="Calibri" w:cs="Calibri"/>
          <w:sz w:val="20"/>
          <w:szCs w:val="20"/>
        </w:rPr>
        <w:t>o exercise the right of freed</w:t>
      </w:r>
      <w:r w:rsidRPr="64E35BCF">
        <w:rPr>
          <w:rFonts w:ascii="Calibri" w:hAnsi="Calibri" w:cs="Calibri"/>
          <w:sz w:val="20"/>
          <w:szCs w:val="20"/>
        </w:rPr>
        <w:t>om of expression or information</w:t>
      </w:r>
    </w:p>
    <w:p w14:paraId="1B20924A" w14:textId="77777777" w:rsidR="00317DEB" w:rsidRPr="0068105C" w:rsidRDefault="003B2007" w:rsidP="00A854F1">
      <w:pPr>
        <w:pStyle w:val="Heading3"/>
        <w:spacing w:line="276" w:lineRule="auto"/>
        <w:jc w:val="left"/>
        <w:rPr>
          <w:rFonts w:ascii="Calibri" w:hAnsi="Calibri" w:cs="Calibri"/>
          <w:sz w:val="20"/>
          <w:szCs w:val="20"/>
        </w:rPr>
      </w:pPr>
      <w:r w:rsidRPr="64E35BCF">
        <w:rPr>
          <w:rFonts w:ascii="Calibri" w:hAnsi="Calibri" w:cs="Calibri"/>
          <w:sz w:val="20"/>
          <w:szCs w:val="20"/>
        </w:rPr>
        <w:t>t</w:t>
      </w:r>
      <w:r w:rsidR="00317DEB" w:rsidRPr="64E35BCF">
        <w:rPr>
          <w:rFonts w:ascii="Calibri" w:hAnsi="Calibri" w:cs="Calibri"/>
          <w:sz w:val="20"/>
          <w:szCs w:val="20"/>
        </w:rPr>
        <w:t xml:space="preserve">o comply with a legal obligation for the performance of a task in the public interest or in accordance with </w:t>
      </w:r>
      <w:r w:rsidR="002562FD" w:rsidRPr="64E35BCF">
        <w:rPr>
          <w:rFonts w:ascii="Calibri" w:hAnsi="Calibri" w:cs="Calibri"/>
          <w:sz w:val="20"/>
          <w:szCs w:val="20"/>
        </w:rPr>
        <w:t>the law</w:t>
      </w:r>
    </w:p>
    <w:p w14:paraId="4FDAEBC4" w14:textId="77777777" w:rsidR="00317DEB" w:rsidRPr="0068105C" w:rsidRDefault="003B2007" w:rsidP="00A854F1">
      <w:pPr>
        <w:pStyle w:val="Heading3"/>
        <w:spacing w:line="276" w:lineRule="auto"/>
        <w:jc w:val="left"/>
        <w:rPr>
          <w:rFonts w:ascii="Calibri" w:hAnsi="Calibri" w:cs="Calibri"/>
          <w:sz w:val="20"/>
          <w:szCs w:val="20"/>
        </w:rPr>
      </w:pPr>
      <w:r w:rsidRPr="64E35BCF">
        <w:rPr>
          <w:rFonts w:ascii="Calibri" w:hAnsi="Calibri" w:cs="Calibri"/>
          <w:sz w:val="20"/>
          <w:szCs w:val="20"/>
        </w:rPr>
        <w:t>f</w:t>
      </w:r>
      <w:r w:rsidR="00317DEB" w:rsidRPr="64E35BCF">
        <w:rPr>
          <w:rFonts w:ascii="Calibri" w:hAnsi="Calibri" w:cs="Calibri"/>
          <w:sz w:val="20"/>
          <w:szCs w:val="20"/>
        </w:rPr>
        <w:t xml:space="preserve">or public health purposes in </w:t>
      </w:r>
      <w:r w:rsidRPr="64E35BCF">
        <w:rPr>
          <w:rFonts w:ascii="Calibri" w:hAnsi="Calibri" w:cs="Calibri"/>
          <w:sz w:val="20"/>
          <w:szCs w:val="20"/>
        </w:rPr>
        <w:t>the public interest</w:t>
      </w:r>
    </w:p>
    <w:p w14:paraId="44688524" w14:textId="77777777" w:rsidR="00317DEB" w:rsidRPr="0068105C" w:rsidRDefault="003B2007" w:rsidP="00A854F1">
      <w:pPr>
        <w:pStyle w:val="Heading3"/>
        <w:spacing w:line="276" w:lineRule="auto"/>
        <w:jc w:val="left"/>
        <w:rPr>
          <w:rFonts w:ascii="Calibri" w:hAnsi="Calibri" w:cs="Calibri"/>
          <w:sz w:val="20"/>
          <w:szCs w:val="20"/>
        </w:rPr>
      </w:pPr>
      <w:r w:rsidRPr="64E35BCF">
        <w:rPr>
          <w:rFonts w:ascii="Calibri" w:hAnsi="Calibri" w:cs="Calibri"/>
          <w:sz w:val="20"/>
          <w:szCs w:val="20"/>
        </w:rPr>
        <w:t>f</w:t>
      </w:r>
      <w:r w:rsidR="00317DEB" w:rsidRPr="64E35BCF">
        <w:rPr>
          <w:rFonts w:ascii="Calibri" w:hAnsi="Calibri" w:cs="Calibri"/>
          <w:sz w:val="20"/>
          <w:szCs w:val="20"/>
        </w:rPr>
        <w:t>or archiving purposes in the public interest, rese</w:t>
      </w:r>
      <w:r w:rsidRPr="64E35BCF">
        <w:rPr>
          <w:rFonts w:ascii="Calibri" w:hAnsi="Calibri" w:cs="Calibri"/>
          <w:sz w:val="20"/>
          <w:szCs w:val="20"/>
        </w:rPr>
        <w:t>arch or statistical purposes</w:t>
      </w:r>
    </w:p>
    <w:p w14:paraId="525AD670" w14:textId="77777777" w:rsidR="00317DEB" w:rsidRPr="0068105C" w:rsidRDefault="003B2007" w:rsidP="00A854F1">
      <w:pPr>
        <w:pStyle w:val="Heading3"/>
        <w:spacing w:line="276" w:lineRule="auto"/>
        <w:jc w:val="left"/>
        <w:rPr>
          <w:rFonts w:ascii="Calibri" w:hAnsi="Calibri" w:cs="Calibri"/>
          <w:sz w:val="20"/>
          <w:szCs w:val="20"/>
        </w:rPr>
      </w:pPr>
      <w:r w:rsidRPr="64E35BCF">
        <w:rPr>
          <w:rFonts w:ascii="Calibri" w:hAnsi="Calibri" w:cs="Calibri"/>
          <w:sz w:val="20"/>
          <w:szCs w:val="20"/>
        </w:rPr>
        <w:t>i</w:t>
      </w:r>
      <w:r w:rsidR="00317DEB" w:rsidRPr="64E35BCF">
        <w:rPr>
          <w:rFonts w:ascii="Calibri" w:hAnsi="Calibri" w:cs="Calibri"/>
          <w:sz w:val="20"/>
          <w:szCs w:val="20"/>
        </w:rPr>
        <w:t>n relation to a legal claim.</w:t>
      </w:r>
    </w:p>
    <w:p w14:paraId="2B373ED9" w14:textId="2D3D63DE" w:rsidR="003F7EDE" w:rsidRPr="0068105C" w:rsidRDefault="00D75899" w:rsidP="00A854F1">
      <w:pPr>
        <w:pStyle w:val="Heading2"/>
        <w:spacing w:line="276" w:lineRule="auto"/>
        <w:jc w:val="left"/>
        <w:rPr>
          <w:rFonts w:ascii="Calibri" w:hAnsi="Calibri" w:cs="Calibri"/>
          <w:sz w:val="20"/>
          <w:szCs w:val="20"/>
        </w:rPr>
      </w:pPr>
      <w:r w:rsidRPr="64E35BCF">
        <w:rPr>
          <w:rFonts w:ascii="Calibri" w:hAnsi="Calibri" w:cs="Calibri"/>
          <w:sz w:val="20"/>
          <w:szCs w:val="20"/>
        </w:rPr>
        <w:t>If th</w:t>
      </w:r>
      <w:r w:rsidR="3F030E3C" w:rsidRPr="64E35BCF">
        <w:rPr>
          <w:rFonts w:ascii="Calibri" w:hAnsi="Calibri" w:cs="Calibri"/>
          <w:sz w:val="20"/>
          <w:szCs w:val="20"/>
        </w:rPr>
        <w:t>e school</w:t>
      </w:r>
      <w:r w:rsidR="00317DEB" w:rsidRPr="64E35BCF">
        <w:rPr>
          <w:rFonts w:ascii="Calibri" w:hAnsi="Calibri" w:cs="Calibri"/>
          <w:i/>
          <w:color w:val="808080" w:themeColor="background1" w:themeShade="80"/>
          <w:sz w:val="20"/>
          <w:szCs w:val="20"/>
        </w:rPr>
        <w:t xml:space="preserve"> </w:t>
      </w:r>
      <w:r w:rsidR="00317DEB" w:rsidRPr="64E35BCF">
        <w:rPr>
          <w:rFonts w:ascii="Calibri" w:hAnsi="Calibri" w:cs="Calibri"/>
          <w:sz w:val="20"/>
          <w:szCs w:val="20"/>
        </w:rPr>
        <w:t>has shared the relevant personal data with any other organisation then we will contact those organisations to inform them of any erasure, unless this proves impossible or involves a disproportionate effort.</w:t>
      </w:r>
      <w:r w:rsidR="00D81F40" w:rsidRPr="64E35BCF">
        <w:rPr>
          <w:rFonts w:ascii="Calibri" w:hAnsi="Calibri" w:cs="Calibri"/>
          <w:sz w:val="20"/>
          <w:szCs w:val="20"/>
        </w:rPr>
        <w:t xml:space="preserve">  </w:t>
      </w:r>
    </w:p>
    <w:p w14:paraId="620F7DDF" w14:textId="77777777" w:rsidR="00317DEB" w:rsidRPr="0068105C" w:rsidRDefault="00D81F40" w:rsidP="00A854F1">
      <w:pPr>
        <w:pStyle w:val="Heading2"/>
        <w:spacing w:line="276" w:lineRule="auto"/>
        <w:jc w:val="left"/>
        <w:rPr>
          <w:rFonts w:ascii="Calibri" w:hAnsi="Calibri" w:cs="Calibri"/>
          <w:sz w:val="20"/>
          <w:szCs w:val="20"/>
        </w:rPr>
      </w:pPr>
      <w:r w:rsidRPr="0068105C">
        <w:rPr>
          <w:rFonts w:ascii="Calibri" w:hAnsi="Calibri" w:cs="Calibri"/>
          <w:sz w:val="20"/>
          <w:szCs w:val="20"/>
        </w:rPr>
        <w:t xml:space="preserve">The DPO </w:t>
      </w:r>
      <w:r w:rsidR="003F7EDE" w:rsidRPr="0068105C">
        <w:rPr>
          <w:rFonts w:ascii="Calibri" w:hAnsi="Calibri" w:cs="Calibri"/>
          <w:sz w:val="20"/>
          <w:szCs w:val="20"/>
        </w:rPr>
        <w:t>must</w:t>
      </w:r>
      <w:r w:rsidRPr="0068105C">
        <w:rPr>
          <w:rFonts w:ascii="Calibri" w:hAnsi="Calibri" w:cs="Calibri"/>
          <w:sz w:val="20"/>
          <w:szCs w:val="20"/>
        </w:rPr>
        <w:t xml:space="preserve"> be consulted in relation to </w:t>
      </w:r>
      <w:r w:rsidR="003F7EDE" w:rsidRPr="0068105C">
        <w:rPr>
          <w:rFonts w:ascii="Calibri" w:hAnsi="Calibri" w:cs="Calibri"/>
          <w:sz w:val="20"/>
          <w:szCs w:val="20"/>
        </w:rPr>
        <w:t>requests under this right.</w:t>
      </w:r>
    </w:p>
    <w:p w14:paraId="57D1DC4B" w14:textId="77777777" w:rsidR="00E836F6" w:rsidRPr="0068105C" w:rsidRDefault="00E836F6" w:rsidP="00A854F1">
      <w:pPr>
        <w:pStyle w:val="Heading2"/>
        <w:numPr>
          <w:ilvl w:val="0"/>
          <w:numId w:val="0"/>
        </w:numPr>
        <w:spacing w:line="276" w:lineRule="auto"/>
        <w:ind w:left="662"/>
        <w:jc w:val="left"/>
        <w:rPr>
          <w:rFonts w:ascii="Calibri" w:hAnsi="Calibri" w:cs="Calibri"/>
          <w:b/>
          <w:sz w:val="20"/>
          <w:szCs w:val="20"/>
        </w:rPr>
      </w:pPr>
      <w:r w:rsidRPr="0068105C">
        <w:rPr>
          <w:rFonts w:ascii="Calibri" w:hAnsi="Calibri" w:cs="Calibri"/>
          <w:b/>
          <w:sz w:val="20"/>
          <w:szCs w:val="20"/>
        </w:rPr>
        <w:t>Right to Data Portability</w:t>
      </w:r>
    </w:p>
    <w:p w14:paraId="22D137D0" w14:textId="77777777" w:rsidR="00E836F6" w:rsidRPr="0068105C" w:rsidRDefault="00E836F6" w:rsidP="00A854F1">
      <w:pPr>
        <w:pStyle w:val="Heading2"/>
        <w:spacing w:line="276" w:lineRule="auto"/>
        <w:jc w:val="left"/>
        <w:rPr>
          <w:rFonts w:ascii="Calibri" w:hAnsi="Calibri" w:cs="Calibri"/>
          <w:sz w:val="20"/>
          <w:szCs w:val="20"/>
        </w:rPr>
      </w:pPr>
      <w:r w:rsidRPr="0068105C">
        <w:rPr>
          <w:rFonts w:ascii="Calibri" w:hAnsi="Calibri" w:cs="Calibri"/>
          <w:sz w:val="20"/>
          <w:szCs w:val="20"/>
        </w:rPr>
        <w:t xml:space="preserve">In limited circumstances a </w:t>
      </w:r>
      <w:r w:rsidRPr="0068105C">
        <w:rPr>
          <w:rFonts w:ascii="Calibri" w:hAnsi="Calibri" w:cs="Calibri"/>
          <w:b/>
          <w:sz w:val="20"/>
          <w:szCs w:val="20"/>
        </w:rPr>
        <w:t>data subject</w:t>
      </w:r>
      <w:r w:rsidRPr="0068105C">
        <w:rPr>
          <w:rFonts w:ascii="Calibri" w:hAnsi="Calibri" w:cs="Calibri"/>
          <w:sz w:val="20"/>
          <w:szCs w:val="20"/>
        </w:rPr>
        <w:t xml:space="preserve"> has a right to receive their </w:t>
      </w:r>
      <w:r w:rsidRPr="0068105C">
        <w:rPr>
          <w:rFonts w:ascii="Calibri" w:hAnsi="Calibri" w:cs="Calibri"/>
          <w:b/>
          <w:sz w:val="20"/>
          <w:szCs w:val="20"/>
        </w:rPr>
        <w:t>personal data</w:t>
      </w:r>
      <w:r w:rsidRPr="0068105C">
        <w:rPr>
          <w:rFonts w:ascii="Calibri" w:hAnsi="Calibri" w:cs="Calibri"/>
          <w:sz w:val="20"/>
          <w:szCs w:val="20"/>
        </w:rPr>
        <w:t xml:space="preserve"> in a machine readable format, and to have this transferred to </w:t>
      </w:r>
      <w:r w:rsidR="004D2793">
        <w:rPr>
          <w:rFonts w:ascii="Calibri" w:hAnsi="Calibri" w:cs="Calibri"/>
          <w:sz w:val="20"/>
          <w:szCs w:val="20"/>
        </w:rPr>
        <w:t>an</w:t>
      </w:r>
      <w:r w:rsidRPr="0068105C">
        <w:rPr>
          <w:rFonts w:ascii="Calibri" w:hAnsi="Calibri" w:cs="Calibri"/>
          <w:sz w:val="20"/>
          <w:szCs w:val="20"/>
        </w:rPr>
        <w:t>other organisation.</w:t>
      </w:r>
    </w:p>
    <w:p w14:paraId="751887B6" w14:textId="77777777" w:rsidR="00E836F6" w:rsidRPr="0068105C" w:rsidRDefault="00E836F6" w:rsidP="00A854F1">
      <w:pPr>
        <w:pStyle w:val="Heading2"/>
        <w:spacing w:line="276" w:lineRule="auto"/>
        <w:jc w:val="left"/>
        <w:rPr>
          <w:rFonts w:ascii="Calibri" w:hAnsi="Calibri" w:cs="Calibri"/>
          <w:sz w:val="20"/>
          <w:szCs w:val="20"/>
        </w:rPr>
      </w:pPr>
      <w:r w:rsidRPr="0068105C">
        <w:rPr>
          <w:rFonts w:ascii="Calibri" w:hAnsi="Calibri" w:cs="Calibri"/>
          <w:sz w:val="20"/>
          <w:szCs w:val="20"/>
        </w:rPr>
        <w:t>If such a request is made then the DPO must be consulted.</w:t>
      </w:r>
    </w:p>
    <w:p w14:paraId="75C8F961" w14:textId="77777777" w:rsidR="00801593" w:rsidRPr="0068105C" w:rsidRDefault="002F603C" w:rsidP="00A854F1">
      <w:pPr>
        <w:pStyle w:val="Heading1"/>
        <w:spacing w:line="276" w:lineRule="auto"/>
        <w:jc w:val="left"/>
        <w:rPr>
          <w:rFonts w:ascii="Calibri" w:hAnsi="Calibri" w:cs="Calibri"/>
          <w:sz w:val="20"/>
          <w:szCs w:val="20"/>
        </w:rPr>
      </w:pPr>
      <w:bookmarkStart w:id="48" w:name="a807958"/>
      <w:bookmarkStart w:id="49" w:name="_Toc493864995"/>
      <w:r w:rsidRPr="0068105C">
        <w:rPr>
          <w:rFonts w:ascii="Calibri" w:hAnsi="Calibri" w:cs="Calibri"/>
          <w:sz w:val="20"/>
          <w:szCs w:val="20"/>
        </w:rPr>
        <w:t>Data security</w:t>
      </w:r>
      <w:bookmarkEnd w:id="48"/>
      <w:bookmarkEnd w:id="49"/>
    </w:p>
    <w:p w14:paraId="17E7C620" w14:textId="77777777" w:rsidR="00801593" w:rsidRPr="0068105C" w:rsidRDefault="002F603C" w:rsidP="00A854F1">
      <w:pPr>
        <w:pStyle w:val="Heading2"/>
        <w:spacing w:line="276" w:lineRule="auto"/>
        <w:jc w:val="left"/>
        <w:rPr>
          <w:rFonts w:ascii="Calibri" w:hAnsi="Calibri" w:cs="Calibri"/>
          <w:sz w:val="20"/>
          <w:szCs w:val="20"/>
        </w:rPr>
      </w:pPr>
      <w:bookmarkStart w:id="50" w:name="a241848"/>
      <w:r w:rsidRPr="64E35BCF">
        <w:rPr>
          <w:rFonts w:ascii="Calibri" w:hAnsi="Calibri" w:cs="Calibri"/>
          <w:sz w:val="20"/>
          <w:szCs w:val="20"/>
        </w:rPr>
        <w:t xml:space="preserve">We will take appropriate security measures against unlawful or unauthorised processing of </w:t>
      </w:r>
      <w:r w:rsidRPr="64E35BCF">
        <w:rPr>
          <w:rFonts w:ascii="Calibri" w:hAnsi="Calibri" w:cs="Calibri"/>
          <w:b/>
          <w:bCs/>
          <w:sz w:val="20"/>
          <w:szCs w:val="20"/>
        </w:rPr>
        <w:t>personal data</w:t>
      </w:r>
      <w:r w:rsidRPr="64E35BCF">
        <w:rPr>
          <w:rFonts w:ascii="Calibri" w:hAnsi="Calibri" w:cs="Calibri"/>
          <w:sz w:val="20"/>
          <w:szCs w:val="20"/>
        </w:rPr>
        <w:t xml:space="preserve">, and against the accidental loss </w:t>
      </w:r>
      <w:r w:rsidR="00025FE6" w:rsidRPr="64E35BCF">
        <w:rPr>
          <w:rFonts w:ascii="Calibri" w:hAnsi="Calibri" w:cs="Calibri"/>
          <w:sz w:val="20"/>
          <w:szCs w:val="20"/>
        </w:rPr>
        <w:t xml:space="preserve">of, or damage to, </w:t>
      </w:r>
      <w:r w:rsidR="00025FE6" w:rsidRPr="64E35BCF">
        <w:rPr>
          <w:rFonts w:ascii="Calibri" w:hAnsi="Calibri" w:cs="Calibri"/>
          <w:b/>
          <w:bCs/>
          <w:sz w:val="20"/>
          <w:szCs w:val="20"/>
        </w:rPr>
        <w:t>personal data</w:t>
      </w:r>
      <w:r w:rsidRPr="64E35BCF">
        <w:rPr>
          <w:rFonts w:ascii="Calibri" w:hAnsi="Calibri" w:cs="Calibri"/>
          <w:sz w:val="20"/>
          <w:szCs w:val="20"/>
        </w:rPr>
        <w:t>.</w:t>
      </w:r>
      <w:bookmarkEnd w:id="50"/>
    </w:p>
    <w:p w14:paraId="35470D23" w14:textId="77777777" w:rsidR="003A0C23" w:rsidRPr="0068105C" w:rsidRDefault="002F603C" w:rsidP="00A854F1">
      <w:pPr>
        <w:pStyle w:val="Heading2"/>
        <w:spacing w:line="276" w:lineRule="auto"/>
        <w:jc w:val="left"/>
        <w:rPr>
          <w:rFonts w:ascii="Calibri" w:hAnsi="Calibri" w:cs="Calibri"/>
          <w:sz w:val="20"/>
          <w:szCs w:val="20"/>
        </w:rPr>
      </w:pPr>
      <w:bookmarkStart w:id="51" w:name="a81629"/>
      <w:r w:rsidRPr="0068105C">
        <w:rPr>
          <w:rFonts w:ascii="Calibri" w:hAnsi="Calibri" w:cs="Calibri"/>
          <w:sz w:val="20"/>
          <w:szCs w:val="20"/>
        </w:rPr>
        <w:lastRenderedPageBreak/>
        <w:t xml:space="preserve">We will put in place procedures and technologies to maintain the security of all </w:t>
      </w:r>
      <w:r w:rsidRPr="0068105C">
        <w:rPr>
          <w:rFonts w:ascii="Calibri" w:hAnsi="Calibri" w:cs="Calibri"/>
          <w:b/>
          <w:sz w:val="20"/>
          <w:szCs w:val="20"/>
        </w:rPr>
        <w:t>personal data</w:t>
      </w:r>
      <w:r w:rsidRPr="0068105C">
        <w:rPr>
          <w:rFonts w:ascii="Calibri" w:hAnsi="Calibri" w:cs="Calibri"/>
          <w:sz w:val="20"/>
          <w:szCs w:val="20"/>
        </w:rPr>
        <w:t xml:space="preserve"> from the point of collection to the point of destruction. </w:t>
      </w:r>
      <w:bookmarkStart w:id="52" w:name="a323254"/>
      <w:bookmarkEnd w:id="51"/>
    </w:p>
    <w:p w14:paraId="0F103033" w14:textId="77777777" w:rsidR="00801593" w:rsidRPr="0068105C" w:rsidRDefault="002F603C" w:rsidP="00A854F1">
      <w:pPr>
        <w:pStyle w:val="Heading2"/>
        <w:spacing w:line="276" w:lineRule="auto"/>
        <w:jc w:val="left"/>
        <w:rPr>
          <w:rFonts w:ascii="Calibri" w:hAnsi="Calibri" w:cs="Calibri"/>
          <w:sz w:val="20"/>
          <w:szCs w:val="20"/>
        </w:rPr>
      </w:pPr>
      <w:r w:rsidRPr="0068105C">
        <w:rPr>
          <w:rFonts w:ascii="Calibri" w:hAnsi="Calibri" w:cs="Calibri"/>
          <w:sz w:val="20"/>
          <w:szCs w:val="20"/>
        </w:rPr>
        <w:t>Security procedures include:</w:t>
      </w:r>
      <w:bookmarkEnd w:id="52"/>
    </w:p>
    <w:p w14:paraId="6DD85BBD" w14:textId="0157E073" w:rsidR="00801593" w:rsidRPr="0068105C" w:rsidRDefault="002F603C" w:rsidP="00A854F1">
      <w:pPr>
        <w:pStyle w:val="Heading3"/>
        <w:spacing w:line="276" w:lineRule="auto"/>
        <w:jc w:val="left"/>
        <w:rPr>
          <w:rFonts w:ascii="Calibri" w:hAnsi="Calibri" w:cs="Calibri"/>
          <w:sz w:val="20"/>
          <w:szCs w:val="20"/>
        </w:rPr>
      </w:pPr>
      <w:bookmarkStart w:id="53" w:name="a368570"/>
      <w:r w:rsidRPr="64E35BCF">
        <w:rPr>
          <w:rFonts w:ascii="Calibri" w:hAnsi="Calibri" w:cs="Calibri"/>
          <w:b/>
          <w:sz w:val="20"/>
          <w:szCs w:val="20"/>
        </w:rPr>
        <w:t>Entry controls.</w:t>
      </w:r>
      <w:r w:rsidRPr="64E35BCF">
        <w:rPr>
          <w:rFonts w:ascii="Calibri" w:hAnsi="Calibri" w:cs="Calibri"/>
          <w:sz w:val="20"/>
          <w:szCs w:val="20"/>
        </w:rPr>
        <w:t xml:space="preserve"> Any stranger seen in entry-controlled areas should be reported</w:t>
      </w:r>
      <w:r w:rsidR="00776332" w:rsidRPr="64E35BCF">
        <w:rPr>
          <w:rFonts w:ascii="Calibri" w:hAnsi="Calibri" w:cs="Calibri"/>
          <w:sz w:val="20"/>
          <w:szCs w:val="20"/>
        </w:rPr>
        <w:t xml:space="preserve"> to </w:t>
      </w:r>
      <w:r w:rsidR="77415D09" w:rsidRPr="64E35BCF">
        <w:rPr>
          <w:rFonts w:ascii="Calibri" w:hAnsi="Calibri" w:cs="Calibri"/>
          <w:sz w:val="20"/>
          <w:szCs w:val="20"/>
        </w:rPr>
        <w:t>the DPO</w:t>
      </w:r>
      <w:bookmarkEnd w:id="53"/>
    </w:p>
    <w:p w14:paraId="7574D64E" w14:textId="77777777" w:rsidR="00801593" w:rsidRPr="0068105C" w:rsidRDefault="002F603C" w:rsidP="00A854F1">
      <w:pPr>
        <w:pStyle w:val="Heading3"/>
        <w:spacing w:line="276" w:lineRule="auto"/>
        <w:jc w:val="left"/>
        <w:rPr>
          <w:rFonts w:ascii="Calibri" w:hAnsi="Calibri" w:cs="Calibri"/>
          <w:sz w:val="20"/>
          <w:szCs w:val="20"/>
        </w:rPr>
      </w:pPr>
      <w:bookmarkStart w:id="54" w:name="a763779"/>
      <w:r w:rsidRPr="0068105C">
        <w:rPr>
          <w:rFonts w:ascii="Calibri" w:hAnsi="Calibri" w:cs="Calibri"/>
          <w:b/>
          <w:sz w:val="20"/>
          <w:szCs w:val="20"/>
        </w:rPr>
        <w:t>Secure lockable desks and cupboards.</w:t>
      </w:r>
      <w:r w:rsidRPr="0068105C">
        <w:rPr>
          <w:rFonts w:ascii="Calibri" w:hAnsi="Calibri" w:cs="Calibri"/>
          <w:sz w:val="20"/>
          <w:szCs w:val="20"/>
        </w:rPr>
        <w:t xml:space="preserve"> Desks and cupboards should be kept locked if they hold confidential information of any kind. (Personal information is always considered confidential.)</w:t>
      </w:r>
      <w:bookmarkEnd w:id="54"/>
    </w:p>
    <w:p w14:paraId="19A9A35F" w14:textId="77777777" w:rsidR="00801593" w:rsidRPr="0068105C" w:rsidRDefault="002F603C" w:rsidP="00A854F1">
      <w:pPr>
        <w:pStyle w:val="Heading3"/>
        <w:spacing w:line="276" w:lineRule="auto"/>
        <w:jc w:val="left"/>
        <w:rPr>
          <w:rFonts w:ascii="Calibri" w:hAnsi="Calibri" w:cs="Calibri"/>
          <w:sz w:val="20"/>
          <w:szCs w:val="20"/>
        </w:rPr>
      </w:pPr>
      <w:bookmarkStart w:id="55" w:name="a312572"/>
      <w:r w:rsidRPr="0068105C">
        <w:rPr>
          <w:rFonts w:ascii="Calibri" w:hAnsi="Calibri" w:cs="Calibri"/>
          <w:b/>
          <w:sz w:val="20"/>
          <w:szCs w:val="20"/>
        </w:rPr>
        <w:t>Methods of disposal.</w:t>
      </w:r>
      <w:r w:rsidRPr="0068105C">
        <w:rPr>
          <w:rFonts w:ascii="Calibri" w:hAnsi="Calibri" w:cs="Calibri"/>
          <w:sz w:val="20"/>
          <w:szCs w:val="20"/>
        </w:rPr>
        <w:t xml:space="preserve"> Paper documents should be shredded. Digital storage devices should be physically destroyed when they are no longer required.</w:t>
      </w:r>
      <w:bookmarkEnd w:id="55"/>
      <w:r w:rsidR="002661E9" w:rsidRPr="0068105C">
        <w:rPr>
          <w:rFonts w:ascii="Calibri" w:hAnsi="Calibri" w:cs="Calibri"/>
          <w:sz w:val="20"/>
          <w:szCs w:val="20"/>
        </w:rPr>
        <w:t xml:space="preserve"> IT assets must be disposed of in accordance with the Information Commissioner’s Office guidance on the disposal of IT assets.</w:t>
      </w:r>
    </w:p>
    <w:p w14:paraId="2F54AED3" w14:textId="77777777" w:rsidR="00801593" w:rsidRPr="0068105C" w:rsidRDefault="002F603C" w:rsidP="00A854F1">
      <w:pPr>
        <w:pStyle w:val="Heading3"/>
        <w:spacing w:line="276" w:lineRule="auto"/>
        <w:jc w:val="left"/>
        <w:rPr>
          <w:rFonts w:ascii="Calibri" w:hAnsi="Calibri" w:cs="Calibri"/>
          <w:sz w:val="20"/>
          <w:szCs w:val="20"/>
        </w:rPr>
      </w:pPr>
      <w:bookmarkStart w:id="56" w:name="a400614"/>
      <w:r w:rsidRPr="0068105C">
        <w:rPr>
          <w:rFonts w:ascii="Calibri" w:hAnsi="Calibri" w:cs="Calibri"/>
          <w:b/>
          <w:sz w:val="20"/>
          <w:szCs w:val="20"/>
        </w:rPr>
        <w:t>Equipment.</w:t>
      </w:r>
      <w:r w:rsidRPr="0068105C">
        <w:rPr>
          <w:rFonts w:ascii="Calibri" w:hAnsi="Calibri" w:cs="Calibri"/>
          <w:sz w:val="20"/>
          <w:szCs w:val="20"/>
        </w:rPr>
        <w:t xml:space="preserve"> Data users must ensure that individual monitors do not show confidential information to passers-by and that they log off from their PC when it is left unattended.</w:t>
      </w:r>
      <w:bookmarkEnd w:id="56"/>
    </w:p>
    <w:p w14:paraId="5648EEE3" w14:textId="5F726D28" w:rsidR="00C10BD2" w:rsidRPr="00BF0D91" w:rsidRDefault="003A0C23" w:rsidP="64E35BCF">
      <w:pPr>
        <w:pStyle w:val="Heading3"/>
        <w:spacing w:line="276" w:lineRule="auto"/>
        <w:jc w:val="left"/>
        <w:rPr>
          <w:rFonts w:ascii="Calibri" w:hAnsi="Calibri" w:cs="Calibri"/>
          <w:sz w:val="20"/>
          <w:szCs w:val="20"/>
        </w:rPr>
      </w:pPr>
      <w:r w:rsidRPr="64E35BCF">
        <w:rPr>
          <w:rFonts w:ascii="Calibri" w:hAnsi="Calibri" w:cs="Calibri"/>
          <w:b/>
          <w:sz w:val="20"/>
          <w:szCs w:val="20"/>
        </w:rPr>
        <w:t>Working away from the school premises</w:t>
      </w:r>
      <w:r w:rsidR="00C10BD2" w:rsidRPr="64E35BCF">
        <w:rPr>
          <w:rFonts w:ascii="Calibri" w:hAnsi="Calibri" w:cs="Calibri"/>
          <w:b/>
          <w:sz w:val="20"/>
          <w:szCs w:val="20"/>
        </w:rPr>
        <w:t xml:space="preserve"> – paper documents</w:t>
      </w:r>
      <w:r w:rsidRPr="64E35BCF">
        <w:rPr>
          <w:rFonts w:ascii="Calibri" w:hAnsi="Calibri" w:cs="Calibri"/>
          <w:b/>
          <w:sz w:val="20"/>
          <w:szCs w:val="20"/>
        </w:rPr>
        <w:t>.</w:t>
      </w:r>
      <w:r w:rsidRPr="64E35BCF">
        <w:rPr>
          <w:rFonts w:ascii="Calibri" w:hAnsi="Calibri" w:cs="Calibri"/>
          <w:sz w:val="20"/>
          <w:szCs w:val="20"/>
        </w:rPr>
        <w:t xml:space="preserve">  </w:t>
      </w:r>
      <w:r w:rsidR="4E783787" w:rsidRPr="64E35BCF">
        <w:rPr>
          <w:rFonts w:ascii="Calibri" w:hAnsi="Calibri" w:cs="Calibri"/>
          <w:sz w:val="20"/>
          <w:szCs w:val="20"/>
        </w:rPr>
        <w:t xml:space="preserve">It is strongly advised to all staff </w:t>
      </w:r>
      <w:r w:rsidR="08EFBA2E" w:rsidRPr="64E35BCF">
        <w:rPr>
          <w:rFonts w:ascii="Calibri" w:hAnsi="Calibri" w:cs="Calibri"/>
          <w:sz w:val="20"/>
          <w:szCs w:val="20"/>
        </w:rPr>
        <w:t xml:space="preserve">that they </w:t>
      </w:r>
      <w:r w:rsidR="4E783787" w:rsidRPr="64E35BCF">
        <w:rPr>
          <w:rFonts w:ascii="Calibri" w:hAnsi="Calibri" w:cs="Calibri"/>
          <w:sz w:val="20"/>
          <w:szCs w:val="20"/>
        </w:rPr>
        <w:t>do not take paper documents away from the school site wherever possible. If this is deemed necessary,</w:t>
      </w:r>
      <w:r w:rsidR="0F565092" w:rsidRPr="64E35BCF">
        <w:rPr>
          <w:rFonts w:ascii="Calibri" w:hAnsi="Calibri" w:cs="Calibri"/>
          <w:sz w:val="20"/>
          <w:szCs w:val="20"/>
        </w:rPr>
        <w:t xml:space="preserve"> then the staff member is wholly responsible for these documents.</w:t>
      </w:r>
    </w:p>
    <w:p w14:paraId="3B6CF444" w14:textId="2B32CAD6" w:rsidR="00C10BD2" w:rsidRPr="00BF0D91" w:rsidRDefault="00C10BD2" w:rsidP="64E35BCF">
      <w:pPr>
        <w:pStyle w:val="Heading3"/>
        <w:spacing w:line="276" w:lineRule="auto"/>
        <w:jc w:val="left"/>
        <w:rPr>
          <w:rFonts w:asciiTheme="minorHAnsi" w:eastAsiaTheme="minorEastAsia" w:hAnsiTheme="minorHAnsi" w:cstheme="minorBidi"/>
          <w:iCs w:val="0"/>
          <w:sz w:val="20"/>
          <w:szCs w:val="20"/>
        </w:rPr>
      </w:pPr>
      <w:r w:rsidRPr="64E35BCF">
        <w:rPr>
          <w:rFonts w:ascii="Calibri" w:hAnsi="Calibri" w:cs="Calibri"/>
          <w:b/>
          <w:sz w:val="20"/>
          <w:szCs w:val="20"/>
        </w:rPr>
        <w:t xml:space="preserve">Working away from the school premises – electronic working. </w:t>
      </w:r>
      <w:r w:rsidR="00534C72" w:rsidRPr="64E35BCF">
        <w:rPr>
          <w:rFonts w:asciiTheme="minorHAnsi" w:eastAsiaTheme="minorEastAsia" w:hAnsiTheme="minorHAnsi" w:cstheme="minorBidi"/>
          <w:iCs w:val="0"/>
          <w:sz w:val="20"/>
          <w:szCs w:val="20"/>
        </w:rPr>
        <w:t xml:space="preserve">USB use prohibited, staff </w:t>
      </w:r>
      <w:r w:rsidR="1864E379" w:rsidRPr="64E35BCF">
        <w:rPr>
          <w:rFonts w:asciiTheme="minorHAnsi" w:eastAsiaTheme="minorEastAsia" w:hAnsiTheme="minorHAnsi" w:cstheme="minorBidi"/>
          <w:iCs w:val="0"/>
          <w:sz w:val="20"/>
          <w:szCs w:val="20"/>
        </w:rPr>
        <w:t xml:space="preserve">are </w:t>
      </w:r>
      <w:r w:rsidR="00534C72" w:rsidRPr="64E35BCF">
        <w:rPr>
          <w:rFonts w:asciiTheme="minorHAnsi" w:eastAsiaTheme="minorEastAsia" w:hAnsiTheme="minorHAnsi" w:cstheme="minorBidi"/>
          <w:iCs w:val="0"/>
          <w:sz w:val="20"/>
          <w:szCs w:val="20"/>
        </w:rPr>
        <w:t>required to work only from a secure network</w:t>
      </w:r>
      <w:r w:rsidR="00534C72" w:rsidRPr="64E35BCF">
        <w:rPr>
          <w:rFonts w:asciiTheme="minorHAnsi" w:eastAsiaTheme="minorEastAsia" w:hAnsiTheme="minorHAnsi" w:cstheme="minorBidi"/>
          <w:iCs w:val="0"/>
          <w:sz w:val="20"/>
          <w:szCs w:val="20"/>
          <w:lang w:val="en-GB"/>
        </w:rPr>
        <w:t>.</w:t>
      </w:r>
      <w:r w:rsidR="1ECB79DD" w:rsidRPr="64E35BCF">
        <w:rPr>
          <w:rFonts w:asciiTheme="minorHAnsi" w:eastAsiaTheme="minorEastAsia" w:hAnsiTheme="minorHAnsi" w:cstheme="minorBidi"/>
          <w:iCs w:val="0"/>
          <w:sz w:val="20"/>
          <w:szCs w:val="20"/>
          <w:lang w:val="en-GB"/>
        </w:rPr>
        <w:t xml:space="preserve"> S</w:t>
      </w:r>
      <w:r w:rsidR="00534C72" w:rsidRPr="64E35BCF">
        <w:rPr>
          <w:rFonts w:asciiTheme="minorHAnsi" w:eastAsiaTheme="minorEastAsia" w:hAnsiTheme="minorHAnsi" w:cstheme="minorBidi"/>
          <w:iCs w:val="0"/>
          <w:sz w:val="20"/>
          <w:szCs w:val="20"/>
          <w:lang w:val="en-GB"/>
        </w:rPr>
        <w:t xml:space="preserve">taff working with personal data </w:t>
      </w:r>
      <w:r w:rsidR="53A974D4" w:rsidRPr="64E35BCF">
        <w:rPr>
          <w:rFonts w:asciiTheme="minorHAnsi" w:eastAsiaTheme="minorEastAsia" w:hAnsiTheme="minorHAnsi" w:cstheme="minorBidi"/>
          <w:iCs w:val="0"/>
          <w:sz w:val="20"/>
          <w:szCs w:val="20"/>
          <w:lang w:val="en-GB"/>
        </w:rPr>
        <w:t xml:space="preserve">must only work </w:t>
      </w:r>
      <w:r w:rsidR="00534C72" w:rsidRPr="64E35BCF">
        <w:rPr>
          <w:rFonts w:asciiTheme="minorHAnsi" w:eastAsiaTheme="minorEastAsia" w:hAnsiTheme="minorHAnsi" w:cstheme="minorBidi"/>
          <w:iCs w:val="0"/>
          <w:sz w:val="20"/>
          <w:szCs w:val="20"/>
          <w:lang w:val="en-GB"/>
        </w:rPr>
        <w:t>in areas where others cannot access the information or listen into confidential calls</w:t>
      </w:r>
      <w:r w:rsidR="0CA01AF5" w:rsidRPr="64E35BCF">
        <w:rPr>
          <w:rFonts w:asciiTheme="minorHAnsi" w:eastAsiaTheme="minorEastAsia" w:hAnsiTheme="minorHAnsi" w:cstheme="minorBidi"/>
          <w:iCs w:val="0"/>
          <w:sz w:val="20"/>
          <w:szCs w:val="20"/>
          <w:lang w:val="en-GB"/>
        </w:rPr>
        <w:t>.</w:t>
      </w:r>
    </w:p>
    <w:p w14:paraId="00ACE418" w14:textId="77777777" w:rsidR="00C10BD2" w:rsidRPr="0068105C" w:rsidRDefault="00C10BD2" w:rsidP="00A854F1">
      <w:pPr>
        <w:pStyle w:val="Heading3"/>
        <w:spacing w:line="276" w:lineRule="auto"/>
        <w:jc w:val="left"/>
        <w:rPr>
          <w:rFonts w:ascii="Calibri" w:hAnsi="Calibri" w:cs="Calibri"/>
          <w:sz w:val="20"/>
          <w:szCs w:val="20"/>
        </w:rPr>
      </w:pPr>
      <w:r w:rsidRPr="64E35BCF">
        <w:rPr>
          <w:rFonts w:ascii="Calibri" w:hAnsi="Calibri" w:cs="Calibri"/>
          <w:b/>
          <w:sz w:val="20"/>
          <w:szCs w:val="20"/>
        </w:rPr>
        <w:t xml:space="preserve">Document printing. </w:t>
      </w:r>
      <w:r w:rsidR="0028033F" w:rsidRPr="64E35BCF">
        <w:rPr>
          <w:rFonts w:ascii="Calibri" w:hAnsi="Calibri" w:cs="Calibri"/>
          <w:sz w:val="20"/>
          <w:szCs w:val="20"/>
        </w:rPr>
        <w:t xml:space="preserve">Documents containing </w:t>
      </w:r>
      <w:r w:rsidR="0028033F" w:rsidRPr="64E35BCF">
        <w:rPr>
          <w:rFonts w:ascii="Calibri" w:hAnsi="Calibri" w:cs="Calibri"/>
          <w:b/>
          <w:sz w:val="20"/>
          <w:szCs w:val="20"/>
        </w:rPr>
        <w:t>personal data</w:t>
      </w:r>
      <w:r w:rsidR="0028033F" w:rsidRPr="64E35BCF">
        <w:rPr>
          <w:rFonts w:ascii="Calibri" w:hAnsi="Calibri" w:cs="Calibri"/>
          <w:sz w:val="20"/>
          <w:szCs w:val="20"/>
        </w:rPr>
        <w:t xml:space="preserve"> must be collected immediately from printer</w:t>
      </w:r>
      <w:r w:rsidR="004A3300" w:rsidRPr="64E35BCF">
        <w:rPr>
          <w:rFonts w:ascii="Calibri" w:hAnsi="Calibri" w:cs="Calibri"/>
          <w:sz w:val="20"/>
          <w:szCs w:val="20"/>
        </w:rPr>
        <w:t>s and not left on photocopiers.</w:t>
      </w:r>
    </w:p>
    <w:p w14:paraId="125BF16E" w14:textId="47DF5F99" w:rsidR="004A3300" w:rsidRPr="009257F2" w:rsidRDefault="0087090F" w:rsidP="608F3365">
      <w:pPr>
        <w:pStyle w:val="Heading2"/>
        <w:spacing w:line="276" w:lineRule="auto"/>
        <w:jc w:val="left"/>
        <w:rPr>
          <w:rFonts w:ascii="Calibri" w:hAnsi="Calibri" w:cs="Calibri"/>
          <w:sz w:val="20"/>
          <w:szCs w:val="20"/>
        </w:rPr>
      </w:pPr>
      <w:r w:rsidRPr="608F3365">
        <w:rPr>
          <w:rFonts w:ascii="Calibri" w:hAnsi="Calibri" w:cs="Calibri"/>
          <w:sz w:val="20"/>
          <w:szCs w:val="20"/>
        </w:rPr>
        <w:t>Any member of staff found to be in breach of the above security measures may be subject to disciplinary action.</w:t>
      </w:r>
    </w:p>
    <w:p w14:paraId="7BD2F4D4" w14:textId="77777777" w:rsidR="00244B72" w:rsidRPr="0068105C" w:rsidRDefault="00244B72" w:rsidP="00A854F1">
      <w:pPr>
        <w:pStyle w:val="Heading1"/>
        <w:spacing w:line="276" w:lineRule="auto"/>
        <w:jc w:val="left"/>
        <w:rPr>
          <w:rFonts w:ascii="Calibri" w:hAnsi="Calibri" w:cs="Calibri"/>
          <w:sz w:val="20"/>
          <w:szCs w:val="20"/>
        </w:rPr>
      </w:pPr>
      <w:bookmarkStart w:id="57" w:name="a133581"/>
      <w:bookmarkStart w:id="58" w:name="_Toc493864997"/>
      <w:r w:rsidRPr="0068105C">
        <w:rPr>
          <w:rFonts w:ascii="Calibri" w:hAnsi="Calibri" w:cs="Calibri"/>
          <w:sz w:val="20"/>
          <w:szCs w:val="20"/>
        </w:rPr>
        <w:t xml:space="preserve">Data </w:t>
      </w:r>
      <w:r w:rsidR="00534C72" w:rsidRPr="0068105C">
        <w:rPr>
          <w:rFonts w:ascii="Calibri" w:hAnsi="Calibri" w:cs="Calibri"/>
          <w:sz w:val="20"/>
          <w:szCs w:val="20"/>
        </w:rPr>
        <w:t>protection impact assessments</w:t>
      </w:r>
    </w:p>
    <w:p w14:paraId="758B1030" w14:textId="1494D159" w:rsidR="00244B72" w:rsidRPr="0068105C" w:rsidRDefault="00B36E57" w:rsidP="00A854F1">
      <w:pPr>
        <w:pStyle w:val="Heading2"/>
        <w:spacing w:line="276" w:lineRule="auto"/>
        <w:jc w:val="left"/>
        <w:rPr>
          <w:rFonts w:ascii="Calibri" w:hAnsi="Calibri" w:cs="Calibri"/>
          <w:sz w:val="20"/>
          <w:szCs w:val="20"/>
        </w:rPr>
      </w:pPr>
      <w:r w:rsidRPr="64E35BCF">
        <w:rPr>
          <w:rFonts w:ascii="Calibri" w:hAnsi="Calibri" w:cs="Calibri"/>
          <w:sz w:val="20"/>
          <w:szCs w:val="20"/>
        </w:rPr>
        <w:t xml:space="preserve">The </w:t>
      </w:r>
      <w:r w:rsidR="537A2263" w:rsidRPr="64E35BCF">
        <w:rPr>
          <w:rFonts w:ascii="Calibri" w:hAnsi="Calibri" w:cs="Calibri"/>
          <w:sz w:val="20"/>
          <w:szCs w:val="20"/>
        </w:rPr>
        <w:t xml:space="preserve">school </w:t>
      </w:r>
      <w:r w:rsidRPr="64E35BCF">
        <w:rPr>
          <w:rFonts w:ascii="Calibri" w:hAnsi="Calibri" w:cs="Calibri"/>
          <w:sz w:val="20"/>
          <w:szCs w:val="20"/>
        </w:rPr>
        <w:t xml:space="preserve">takes data protection very </w:t>
      </w:r>
      <w:r w:rsidR="2258FEAA" w:rsidRPr="64E35BCF">
        <w:rPr>
          <w:rFonts w:ascii="Calibri" w:hAnsi="Calibri" w:cs="Calibri"/>
          <w:sz w:val="20"/>
          <w:szCs w:val="20"/>
        </w:rPr>
        <w:t>seriously and</w:t>
      </w:r>
      <w:r w:rsidRPr="64E35BCF">
        <w:rPr>
          <w:rFonts w:ascii="Calibri" w:hAnsi="Calibri" w:cs="Calibri"/>
          <w:sz w:val="20"/>
          <w:szCs w:val="20"/>
        </w:rPr>
        <w:t xml:space="preserve"> will consider and comply with the requirements of Data Protection Legislation in relation to all of its activities whenever these involve the use of personal data</w:t>
      </w:r>
      <w:r w:rsidR="000C7484" w:rsidRPr="64E35BCF">
        <w:rPr>
          <w:rFonts w:ascii="Calibri" w:hAnsi="Calibri" w:cs="Calibri"/>
          <w:sz w:val="20"/>
          <w:szCs w:val="20"/>
        </w:rPr>
        <w:t>, in accordance with the principles of data protection by design and default</w:t>
      </w:r>
      <w:r w:rsidRPr="64E35BCF">
        <w:rPr>
          <w:rFonts w:ascii="Calibri" w:hAnsi="Calibri" w:cs="Calibri"/>
          <w:sz w:val="20"/>
          <w:szCs w:val="20"/>
        </w:rPr>
        <w:t>.</w:t>
      </w:r>
    </w:p>
    <w:p w14:paraId="178EF6AB" w14:textId="77777777" w:rsidR="00B36E57" w:rsidRPr="0068105C" w:rsidRDefault="00B36E57" w:rsidP="00A854F1">
      <w:pPr>
        <w:pStyle w:val="Heading2"/>
        <w:spacing w:line="276" w:lineRule="auto"/>
        <w:jc w:val="left"/>
        <w:rPr>
          <w:rFonts w:ascii="Calibri" w:hAnsi="Calibri" w:cs="Calibri"/>
          <w:sz w:val="20"/>
          <w:szCs w:val="20"/>
        </w:rPr>
      </w:pPr>
      <w:r w:rsidRPr="0068105C">
        <w:rPr>
          <w:rFonts w:ascii="Calibri" w:hAnsi="Calibri" w:cs="Calibri"/>
          <w:sz w:val="20"/>
          <w:szCs w:val="20"/>
        </w:rPr>
        <w:t xml:space="preserve">In certain circumstances the law requires us to carry out detailed assessments of proposed </w:t>
      </w:r>
      <w:r w:rsidRPr="0068105C">
        <w:rPr>
          <w:rFonts w:ascii="Calibri" w:hAnsi="Calibri" w:cs="Calibri"/>
          <w:b/>
          <w:sz w:val="20"/>
          <w:szCs w:val="20"/>
        </w:rPr>
        <w:t>processing</w:t>
      </w:r>
      <w:r w:rsidRPr="0068105C">
        <w:rPr>
          <w:rFonts w:ascii="Calibri" w:hAnsi="Calibri" w:cs="Calibri"/>
          <w:sz w:val="20"/>
          <w:szCs w:val="20"/>
        </w:rPr>
        <w:t xml:space="preserve">. This includes where we intend to use new technologies which might pose a high risk to the rights of </w:t>
      </w:r>
      <w:r w:rsidRPr="0068105C">
        <w:rPr>
          <w:rFonts w:ascii="Calibri" w:hAnsi="Calibri" w:cs="Calibri"/>
          <w:b/>
          <w:sz w:val="20"/>
          <w:szCs w:val="20"/>
        </w:rPr>
        <w:t xml:space="preserve">data subjects </w:t>
      </w:r>
      <w:r w:rsidRPr="0068105C">
        <w:rPr>
          <w:rFonts w:ascii="Calibri" w:hAnsi="Calibri" w:cs="Calibri"/>
          <w:sz w:val="20"/>
          <w:szCs w:val="20"/>
        </w:rPr>
        <w:t xml:space="preserve">because of the types of data we will be </w:t>
      </w:r>
      <w:r w:rsidRPr="0068105C">
        <w:rPr>
          <w:rFonts w:ascii="Calibri" w:hAnsi="Calibri" w:cs="Calibri"/>
          <w:b/>
          <w:sz w:val="20"/>
          <w:szCs w:val="20"/>
        </w:rPr>
        <w:t>processing</w:t>
      </w:r>
      <w:r w:rsidRPr="0068105C">
        <w:rPr>
          <w:rFonts w:ascii="Calibri" w:hAnsi="Calibri" w:cs="Calibri"/>
          <w:sz w:val="20"/>
          <w:szCs w:val="20"/>
        </w:rPr>
        <w:t xml:space="preserve"> or the way that we intend to do so.</w:t>
      </w:r>
    </w:p>
    <w:p w14:paraId="257969FF" w14:textId="1F095E9A" w:rsidR="00B36E57" w:rsidRPr="0068105C" w:rsidRDefault="00D75899" w:rsidP="00A854F1">
      <w:pPr>
        <w:pStyle w:val="Heading2"/>
        <w:spacing w:line="276" w:lineRule="auto"/>
        <w:jc w:val="left"/>
        <w:rPr>
          <w:rFonts w:ascii="Calibri" w:hAnsi="Calibri" w:cs="Calibri"/>
          <w:sz w:val="20"/>
          <w:szCs w:val="20"/>
        </w:rPr>
      </w:pPr>
      <w:r w:rsidRPr="64E35BCF">
        <w:rPr>
          <w:rFonts w:ascii="Calibri" w:hAnsi="Calibri" w:cs="Calibri"/>
          <w:sz w:val="20"/>
          <w:szCs w:val="20"/>
        </w:rPr>
        <w:lastRenderedPageBreak/>
        <w:t xml:space="preserve">The </w:t>
      </w:r>
      <w:r w:rsidR="44DE69C2" w:rsidRPr="64E35BCF">
        <w:rPr>
          <w:rFonts w:ascii="Calibri" w:hAnsi="Calibri" w:cs="Calibri"/>
          <w:sz w:val="20"/>
          <w:szCs w:val="20"/>
        </w:rPr>
        <w:t xml:space="preserve">school </w:t>
      </w:r>
      <w:r w:rsidR="00B36E57" w:rsidRPr="64E35BCF">
        <w:rPr>
          <w:rFonts w:ascii="Calibri" w:hAnsi="Calibri" w:cs="Calibri"/>
          <w:sz w:val="20"/>
          <w:szCs w:val="20"/>
        </w:rPr>
        <w:t xml:space="preserve">will complete an assessment of any such proposed </w:t>
      </w:r>
      <w:r w:rsidR="00B36E57" w:rsidRPr="64E35BCF">
        <w:rPr>
          <w:rFonts w:ascii="Calibri" w:hAnsi="Calibri" w:cs="Calibri"/>
          <w:b/>
          <w:bCs/>
          <w:sz w:val="20"/>
          <w:szCs w:val="20"/>
        </w:rPr>
        <w:t>processing</w:t>
      </w:r>
      <w:r w:rsidR="00B36E57" w:rsidRPr="64E35BCF">
        <w:rPr>
          <w:rFonts w:ascii="Calibri" w:hAnsi="Calibri" w:cs="Calibri"/>
          <w:sz w:val="20"/>
          <w:szCs w:val="20"/>
        </w:rPr>
        <w:t xml:space="preserve"> and has a template document which ensures that all relevant matters are considered.</w:t>
      </w:r>
    </w:p>
    <w:p w14:paraId="4C086D36" w14:textId="77777777" w:rsidR="00B36E57" w:rsidRPr="0068105C" w:rsidRDefault="00B36E57" w:rsidP="00A854F1">
      <w:pPr>
        <w:pStyle w:val="Heading2"/>
        <w:spacing w:line="276" w:lineRule="auto"/>
        <w:jc w:val="left"/>
        <w:rPr>
          <w:rFonts w:ascii="Calibri" w:hAnsi="Calibri" w:cs="Calibri"/>
          <w:sz w:val="20"/>
          <w:szCs w:val="20"/>
        </w:rPr>
      </w:pPr>
      <w:r w:rsidRPr="0068105C">
        <w:rPr>
          <w:rFonts w:ascii="Calibri" w:hAnsi="Calibri" w:cs="Calibri"/>
          <w:sz w:val="20"/>
          <w:szCs w:val="20"/>
        </w:rPr>
        <w:t>The DPO should always be consulted as to whether a data protection impact assessment is required, and if so how to undertake that assessment.</w:t>
      </w:r>
    </w:p>
    <w:p w14:paraId="5D2B265A" w14:textId="77777777" w:rsidR="00801593" w:rsidRPr="0068105C" w:rsidRDefault="002F603C" w:rsidP="00A854F1">
      <w:pPr>
        <w:pStyle w:val="Heading1"/>
        <w:spacing w:line="276" w:lineRule="auto"/>
        <w:jc w:val="left"/>
        <w:rPr>
          <w:rFonts w:ascii="Calibri" w:hAnsi="Calibri" w:cs="Calibri"/>
          <w:sz w:val="20"/>
          <w:szCs w:val="20"/>
        </w:rPr>
      </w:pPr>
      <w:r w:rsidRPr="0068105C">
        <w:rPr>
          <w:rFonts w:ascii="Calibri" w:hAnsi="Calibri" w:cs="Calibri"/>
          <w:sz w:val="20"/>
          <w:szCs w:val="20"/>
        </w:rPr>
        <w:t>Disclosure and sharing of personal information</w:t>
      </w:r>
      <w:bookmarkEnd w:id="57"/>
      <w:bookmarkEnd w:id="58"/>
    </w:p>
    <w:p w14:paraId="02F1D055" w14:textId="7AE4A862" w:rsidR="00157686" w:rsidRPr="0068105C" w:rsidRDefault="002F603C" w:rsidP="00A854F1">
      <w:pPr>
        <w:pStyle w:val="Heading2"/>
        <w:spacing w:line="276" w:lineRule="auto"/>
        <w:jc w:val="left"/>
        <w:rPr>
          <w:rFonts w:ascii="Calibri" w:hAnsi="Calibri" w:cs="Calibri"/>
          <w:sz w:val="20"/>
          <w:szCs w:val="20"/>
        </w:rPr>
      </w:pPr>
      <w:bookmarkStart w:id="59" w:name="a542062"/>
      <w:r w:rsidRPr="64E35BCF">
        <w:rPr>
          <w:rFonts w:ascii="Calibri" w:hAnsi="Calibri" w:cs="Calibri"/>
          <w:sz w:val="20"/>
          <w:szCs w:val="20"/>
        </w:rPr>
        <w:t xml:space="preserve">We may </w:t>
      </w:r>
      <w:bookmarkEnd w:id="59"/>
      <w:r w:rsidR="006B5715" w:rsidRPr="64E35BCF">
        <w:rPr>
          <w:rFonts w:ascii="Calibri" w:hAnsi="Calibri" w:cs="Calibri"/>
          <w:sz w:val="20"/>
          <w:szCs w:val="20"/>
        </w:rPr>
        <w:t xml:space="preserve">share </w:t>
      </w:r>
      <w:r w:rsidR="006B5715" w:rsidRPr="64E35BCF">
        <w:rPr>
          <w:rFonts w:ascii="Calibri" w:hAnsi="Calibri" w:cs="Calibri"/>
          <w:b/>
          <w:bCs/>
          <w:sz w:val="20"/>
          <w:szCs w:val="20"/>
        </w:rPr>
        <w:t>personal data</w:t>
      </w:r>
      <w:r w:rsidR="006B5715" w:rsidRPr="64E35BCF">
        <w:rPr>
          <w:rFonts w:ascii="Calibri" w:hAnsi="Calibri" w:cs="Calibri"/>
          <w:sz w:val="20"/>
          <w:szCs w:val="20"/>
        </w:rPr>
        <w:t xml:space="preserve"> that we hold about </w:t>
      </w:r>
      <w:r w:rsidR="006B5715" w:rsidRPr="64E35BCF">
        <w:rPr>
          <w:rFonts w:ascii="Calibri" w:hAnsi="Calibri" w:cs="Calibri"/>
          <w:b/>
          <w:bCs/>
          <w:sz w:val="20"/>
          <w:szCs w:val="20"/>
        </w:rPr>
        <w:t>data subjects</w:t>
      </w:r>
      <w:r w:rsidR="00E02C1A" w:rsidRPr="64E35BCF">
        <w:rPr>
          <w:rFonts w:ascii="Calibri" w:hAnsi="Calibri" w:cs="Calibri"/>
          <w:sz w:val="20"/>
          <w:szCs w:val="20"/>
        </w:rPr>
        <w:t>, and without their consent,</w:t>
      </w:r>
      <w:r w:rsidR="00F64D4D" w:rsidRPr="64E35BCF">
        <w:rPr>
          <w:rFonts w:ascii="Calibri" w:hAnsi="Calibri" w:cs="Calibri"/>
          <w:sz w:val="20"/>
          <w:szCs w:val="20"/>
        </w:rPr>
        <w:t xml:space="preserve"> with other organisations. </w:t>
      </w:r>
      <w:r w:rsidR="00157686" w:rsidRPr="64E35BCF">
        <w:rPr>
          <w:rFonts w:ascii="Calibri" w:hAnsi="Calibri" w:cs="Calibri"/>
          <w:sz w:val="20"/>
          <w:szCs w:val="20"/>
        </w:rPr>
        <w:t>Such organisations include the Department for Education,</w:t>
      </w:r>
      <w:r w:rsidR="2D840756" w:rsidRPr="64E35BCF">
        <w:rPr>
          <w:rFonts w:ascii="Calibri" w:hAnsi="Calibri" w:cs="Calibri"/>
          <w:sz w:val="20"/>
          <w:szCs w:val="20"/>
        </w:rPr>
        <w:t xml:space="preserve"> Welsh </w:t>
      </w:r>
      <w:r w:rsidR="578DFACC" w:rsidRPr="64E35BCF">
        <w:rPr>
          <w:rFonts w:ascii="Calibri" w:hAnsi="Calibri" w:cs="Calibri"/>
          <w:sz w:val="20"/>
          <w:szCs w:val="20"/>
        </w:rPr>
        <w:t>G</w:t>
      </w:r>
      <w:r w:rsidR="2D840756" w:rsidRPr="64E35BCF">
        <w:rPr>
          <w:rFonts w:ascii="Calibri" w:hAnsi="Calibri" w:cs="Calibri"/>
          <w:sz w:val="20"/>
          <w:szCs w:val="20"/>
        </w:rPr>
        <w:t>overnment</w:t>
      </w:r>
      <w:r w:rsidR="00157686" w:rsidRPr="64E35BCF">
        <w:rPr>
          <w:rFonts w:ascii="Calibri" w:hAnsi="Calibri" w:cs="Calibri"/>
          <w:sz w:val="20"/>
          <w:szCs w:val="20"/>
        </w:rPr>
        <w:t xml:space="preserve"> </w:t>
      </w:r>
      <w:r w:rsidR="00747C1A" w:rsidRPr="64E35BCF">
        <w:rPr>
          <w:rFonts w:ascii="Calibri" w:hAnsi="Calibri" w:cs="Calibri"/>
          <w:sz w:val="20"/>
          <w:szCs w:val="20"/>
        </w:rPr>
        <w:t xml:space="preserve">[and </w:t>
      </w:r>
      <w:r w:rsidR="2E157C09" w:rsidRPr="64E35BCF">
        <w:rPr>
          <w:rFonts w:ascii="Calibri" w:hAnsi="Calibri" w:cs="Calibri"/>
          <w:sz w:val="20"/>
          <w:szCs w:val="20"/>
        </w:rPr>
        <w:t>/</w:t>
      </w:r>
      <w:r w:rsidR="00747C1A" w:rsidRPr="64E35BCF">
        <w:rPr>
          <w:rFonts w:ascii="Calibri" w:hAnsi="Calibri" w:cs="Calibri"/>
          <w:sz w:val="20"/>
          <w:szCs w:val="20"/>
        </w:rPr>
        <w:t>or Education and Skills Funding Agency ESFA],</w:t>
      </w:r>
      <w:r w:rsidR="008517C9" w:rsidRPr="64E35BCF">
        <w:rPr>
          <w:rFonts w:ascii="Calibri" w:hAnsi="Calibri" w:cs="Calibri"/>
          <w:sz w:val="20"/>
          <w:szCs w:val="20"/>
        </w:rPr>
        <w:t xml:space="preserve"> </w:t>
      </w:r>
      <w:r w:rsidR="28E5FC31" w:rsidRPr="64E35BCF">
        <w:rPr>
          <w:rFonts w:ascii="Calibri" w:hAnsi="Calibri" w:cs="Calibri"/>
          <w:sz w:val="20"/>
          <w:szCs w:val="20"/>
        </w:rPr>
        <w:t>Estyn</w:t>
      </w:r>
      <w:r w:rsidR="00157686" w:rsidRPr="64E35BCF">
        <w:rPr>
          <w:rFonts w:ascii="Calibri" w:hAnsi="Calibri" w:cs="Calibri"/>
          <w:sz w:val="20"/>
          <w:szCs w:val="20"/>
        </w:rPr>
        <w:t>, health authorities and professionals, the Local Authority, examination bodies, other schools, and other organisations where we have a lawful basis for doing so.</w:t>
      </w:r>
    </w:p>
    <w:p w14:paraId="40F3340E" w14:textId="7B9D8B02" w:rsidR="00157686" w:rsidRPr="0068105C" w:rsidRDefault="00D75899" w:rsidP="64E35BCF">
      <w:pPr>
        <w:pStyle w:val="Heading2"/>
        <w:spacing w:line="276" w:lineRule="auto"/>
        <w:jc w:val="left"/>
        <w:rPr>
          <w:rFonts w:ascii="Calibri" w:hAnsi="Calibri" w:cs="Calibri"/>
          <w:b/>
          <w:bCs/>
          <w:sz w:val="20"/>
          <w:szCs w:val="20"/>
        </w:rPr>
      </w:pPr>
      <w:r w:rsidRPr="64E35BCF">
        <w:rPr>
          <w:rFonts w:ascii="Calibri" w:hAnsi="Calibri" w:cs="Calibri"/>
          <w:sz w:val="20"/>
          <w:szCs w:val="20"/>
        </w:rPr>
        <w:t xml:space="preserve">The </w:t>
      </w:r>
      <w:r w:rsidR="62E792B5" w:rsidRPr="64E35BCF">
        <w:rPr>
          <w:rFonts w:ascii="Calibri" w:hAnsi="Calibri" w:cs="Calibri"/>
          <w:sz w:val="20"/>
          <w:szCs w:val="20"/>
        </w:rPr>
        <w:t xml:space="preserve">school </w:t>
      </w:r>
      <w:r w:rsidR="00157686" w:rsidRPr="64E35BCF">
        <w:rPr>
          <w:rFonts w:ascii="Calibri" w:hAnsi="Calibri" w:cs="Calibri"/>
          <w:sz w:val="20"/>
          <w:szCs w:val="20"/>
        </w:rPr>
        <w:t xml:space="preserve">will inform </w:t>
      </w:r>
      <w:r w:rsidR="00157686" w:rsidRPr="64E35BCF">
        <w:rPr>
          <w:rFonts w:ascii="Calibri" w:hAnsi="Calibri" w:cs="Calibri"/>
          <w:b/>
          <w:bCs/>
          <w:sz w:val="20"/>
          <w:szCs w:val="20"/>
        </w:rPr>
        <w:t>data subjects</w:t>
      </w:r>
      <w:r w:rsidR="00157686" w:rsidRPr="64E35BCF">
        <w:rPr>
          <w:rFonts w:ascii="Calibri" w:hAnsi="Calibri" w:cs="Calibri"/>
          <w:sz w:val="20"/>
          <w:szCs w:val="20"/>
        </w:rPr>
        <w:t xml:space="preserve"> of any sharing of their </w:t>
      </w:r>
      <w:r w:rsidR="00157686" w:rsidRPr="64E35BCF">
        <w:rPr>
          <w:rFonts w:ascii="Calibri" w:hAnsi="Calibri" w:cs="Calibri"/>
          <w:b/>
          <w:bCs/>
          <w:sz w:val="20"/>
          <w:szCs w:val="20"/>
        </w:rPr>
        <w:t>personal data</w:t>
      </w:r>
      <w:r w:rsidR="00157686" w:rsidRPr="64E35BCF">
        <w:rPr>
          <w:rFonts w:ascii="Calibri" w:hAnsi="Calibri" w:cs="Calibri"/>
          <w:sz w:val="20"/>
          <w:szCs w:val="20"/>
        </w:rPr>
        <w:t xml:space="preserve"> unless </w:t>
      </w:r>
      <w:r w:rsidR="00BB03CB" w:rsidRPr="64E35BCF">
        <w:rPr>
          <w:rFonts w:ascii="Calibri" w:hAnsi="Calibri" w:cs="Calibri"/>
          <w:sz w:val="20"/>
          <w:szCs w:val="20"/>
        </w:rPr>
        <w:t>we are</w:t>
      </w:r>
      <w:r w:rsidR="00157686" w:rsidRPr="64E35BCF">
        <w:rPr>
          <w:rFonts w:ascii="Calibri" w:hAnsi="Calibri" w:cs="Calibri"/>
          <w:sz w:val="20"/>
          <w:szCs w:val="20"/>
        </w:rPr>
        <w:t xml:space="preserve"> not legally required to do so</w:t>
      </w:r>
      <w:r w:rsidR="003F25C2" w:rsidRPr="64E35BCF">
        <w:rPr>
          <w:rFonts w:ascii="Calibri" w:hAnsi="Calibri" w:cs="Calibri"/>
          <w:sz w:val="20"/>
          <w:szCs w:val="20"/>
        </w:rPr>
        <w:t xml:space="preserve">, for example where </w:t>
      </w:r>
      <w:r w:rsidR="003F25C2" w:rsidRPr="64E35BCF">
        <w:rPr>
          <w:rFonts w:ascii="Calibri" w:hAnsi="Calibri" w:cs="Calibri"/>
          <w:b/>
          <w:bCs/>
          <w:sz w:val="20"/>
          <w:szCs w:val="20"/>
        </w:rPr>
        <w:t>personal data</w:t>
      </w:r>
      <w:r w:rsidR="003F25C2" w:rsidRPr="64E35BCF">
        <w:rPr>
          <w:rFonts w:ascii="Calibri" w:hAnsi="Calibri" w:cs="Calibri"/>
          <w:sz w:val="20"/>
          <w:szCs w:val="20"/>
        </w:rPr>
        <w:t xml:space="preserve"> is shared with the police in the investigation of a criminal offence</w:t>
      </w:r>
      <w:r w:rsidR="00157686" w:rsidRPr="64E35BCF">
        <w:rPr>
          <w:rFonts w:ascii="Calibri" w:hAnsi="Calibri" w:cs="Calibri"/>
          <w:sz w:val="20"/>
          <w:szCs w:val="20"/>
        </w:rPr>
        <w:t>.</w:t>
      </w:r>
    </w:p>
    <w:p w14:paraId="68B1A0AD" w14:textId="4DFAE872" w:rsidR="003A0C23" w:rsidRPr="0068105C" w:rsidRDefault="00D071B2" w:rsidP="00A854F1">
      <w:pPr>
        <w:pStyle w:val="Heading2"/>
        <w:spacing w:line="276" w:lineRule="auto"/>
        <w:jc w:val="left"/>
        <w:rPr>
          <w:rFonts w:ascii="Calibri" w:hAnsi="Calibri" w:cs="Calibri"/>
          <w:sz w:val="20"/>
          <w:szCs w:val="20"/>
        </w:rPr>
      </w:pPr>
      <w:r w:rsidRPr="0C9D9511">
        <w:rPr>
          <w:rFonts w:ascii="Calibri" w:hAnsi="Calibri" w:cs="Calibri"/>
          <w:sz w:val="20"/>
          <w:szCs w:val="20"/>
        </w:rPr>
        <w:t>In some circumstances we will not share safeguarding information. Please refer to our Child Protection Policy.</w:t>
      </w:r>
      <w:bookmarkStart w:id="60" w:name="a939862"/>
      <w:bookmarkStart w:id="61" w:name="_Toc493864998"/>
    </w:p>
    <w:p w14:paraId="4FA3A19A" w14:textId="77777777" w:rsidR="003A0C23" w:rsidRPr="0068105C" w:rsidRDefault="003A0C23" w:rsidP="00A854F1">
      <w:pPr>
        <w:pStyle w:val="Heading1"/>
        <w:spacing w:line="276" w:lineRule="auto"/>
        <w:jc w:val="left"/>
        <w:rPr>
          <w:rFonts w:ascii="Calibri" w:hAnsi="Calibri" w:cs="Calibri"/>
          <w:sz w:val="20"/>
          <w:szCs w:val="20"/>
        </w:rPr>
      </w:pPr>
      <w:r w:rsidRPr="0068105C">
        <w:rPr>
          <w:rFonts w:ascii="Calibri" w:hAnsi="Calibri" w:cs="Calibri"/>
          <w:sz w:val="20"/>
          <w:szCs w:val="20"/>
        </w:rPr>
        <w:t xml:space="preserve">Data </w:t>
      </w:r>
      <w:r w:rsidR="007D7494">
        <w:rPr>
          <w:rFonts w:ascii="Calibri" w:hAnsi="Calibri" w:cs="Calibri"/>
          <w:sz w:val="20"/>
          <w:szCs w:val="20"/>
        </w:rPr>
        <w:t>p</w:t>
      </w:r>
      <w:r w:rsidRPr="0068105C">
        <w:rPr>
          <w:rFonts w:ascii="Calibri" w:hAnsi="Calibri" w:cs="Calibri"/>
          <w:sz w:val="20"/>
          <w:szCs w:val="20"/>
        </w:rPr>
        <w:t>rocessors</w:t>
      </w:r>
    </w:p>
    <w:p w14:paraId="6B503AAC" w14:textId="4DF06E1F" w:rsidR="003A0C23" w:rsidRPr="0068105C" w:rsidRDefault="003A0C23" w:rsidP="00A854F1">
      <w:pPr>
        <w:pStyle w:val="Heading2"/>
        <w:spacing w:line="276" w:lineRule="auto"/>
        <w:jc w:val="left"/>
        <w:rPr>
          <w:rFonts w:ascii="Calibri" w:hAnsi="Calibri" w:cs="Calibri"/>
          <w:sz w:val="20"/>
          <w:szCs w:val="20"/>
        </w:rPr>
      </w:pPr>
      <w:r w:rsidRPr="64E35BCF">
        <w:rPr>
          <w:rFonts w:ascii="Calibri" w:hAnsi="Calibri" w:cs="Calibri"/>
          <w:sz w:val="20"/>
          <w:szCs w:val="20"/>
        </w:rPr>
        <w:t>We</w:t>
      </w:r>
      <w:r w:rsidR="005521CE" w:rsidRPr="64E35BCF">
        <w:rPr>
          <w:rFonts w:ascii="Calibri" w:hAnsi="Calibri" w:cs="Calibri"/>
          <w:sz w:val="20"/>
          <w:szCs w:val="20"/>
        </w:rPr>
        <w:t xml:space="preserve"> contract with various organisati</w:t>
      </w:r>
      <w:r w:rsidR="00D75899" w:rsidRPr="64E35BCF">
        <w:rPr>
          <w:rFonts w:ascii="Calibri" w:hAnsi="Calibri" w:cs="Calibri"/>
          <w:sz w:val="20"/>
          <w:szCs w:val="20"/>
        </w:rPr>
        <w:t>on</w:t>
      </w:r>
      <w:r w:rsidR="0007365C" w:rsidRPr="64E35BCF">
        <w:rPr>
          <w:rFonts w:ascii="Calibri" w:hAnsi="Calibri" w:cs="Calibri"/>
          <w:sz w:val="20"/>
          <w:szCs w:val="20"/>
        </w:rPr>
        <w:t>s</w:t>
      </w:r>
      <w:r w:rsidR="00D75899" w:rsidRPr="64E35BCF">
        <w:rPr>
          <w:rFonts w:ascii="Calibri" w:hAnsi="Calibri" w:cs="Calibri"/>
          <w:sz w:val="20"/>
          <w:szCs w:val="20"/>
        </w:rPr>
        <w:t xml:space="preserve"> who provide services to the </w:t>
      </w:r>
      <w:r w:rsidR="014A1B1B" w:rsidRPr="64E35BCF">
        <w:rPr>
          <w:rFonts w:ascii="Calibri" w:hAnsi="Calibri" w:cs="Calibri"/>
          <w:sz w:val="20"/>
          <w:szCs w:val="20"/>
        </w:rPr>
        <w:t>school</w:t>
      </w:r>
      <w:r w:rsidR="00151DFA" w:rsidRPr="64E35BCF">
        <w:rPr>
          <w:rFonts w:ascii="Calibri" w:hAnsi="Calibri" w:cs="Calibri"/>
          <w:i/>
          <w:color w:val="808080" w:themeColor="background1" w:themeShade="80"/>
          <w:sz w:val="20"/>
          <w:szCs w:val="20"/>
        </w:rPr>
        <w:t>,</w:t>
      </w:r>
      <w:r w:rsidR="00151DFA" w:rsidRPr="64E35BCF">
        <w:rPr>
          <w:rFonts w:ascii="Calibri" w:hAnsi="Calibri" w:cs="Calibri"/>
          <w:sz w:val="20"/>
          <w:szCs w:val="20"/>
        </w:rPr>
        <w:t xml:space="preserve"> </w:t>
      </w:r>
    </w:p>
    <w:p w14:paraId="1545C259" w14:textId="292C5BA2" w:rsidR="003A0C23" w:rsidRPr="0068105C" w:rsidRDefault="002661E9" w:rsidP="00A854F1">
      <w:pPr>
        <w:pStyle w:val="Heading2"/>
        <w:spacing w:line="276" w:lineRule="auto"/>
        <w:jc w:val="left"/>
        <w:rPr>
          <w:rFonts w:ascii="Calibri" w:hAnsi="Calibri" w:cs="Calibri"/>
          <w:sz w:val="20"/>
          <w:szCs w:val="20"/>
        </w:rPr>
      </w:pPr>
      <w:r w:rsidRPr="64E35BCF">
        <w:rPr>
          <w:rFonts w:ascii="Calibri" w:hAnsi="Calibri" w:cs="Calibri"/>
          <w:sz w:val="20"/>
          <w:szCs w:val="20"/>
        </w:rPr>
        <w:t xml:space="preserve">In order that these services can be provided effectively we are required to transfer </w:t>
      </w:r>
      <w:r w:rsidRPr="64E35BCF">
        <w:rPr>
          <w:rFonts w:ascii="Calibri" w:hAnsi="Calibri" w:cs="Calibri"/>
          <w:b/>
          <w:bCs/>
          <w:sz w:val="20"/>
          <w:szCs w:val="20"/>
        </w:rPr>
        <w:t xml:space="preserve">personal data </w:t>
      </w:r>
      <w:r w:rsidRPr="64E35BCF">
        <w:rPr>
          <w:rFonts w:ascii="Calibri" w:hAnsi="Calibri" w:cs="Calibri"/>
          <w:sz w:val="20"/>
          <w:szCs w:val="20"/>
        </w:rPr>
        <w:t xml:space="preserve">of </w:t>
      </w:r>
      <w:r w:rsidRPr="64E35BCF">
        <w:rPr>
          <w:rFonts w:ascii="Calibri" w:hAnsi="Calibri" w:cs="Calibri"/>
          <w:b/>
          <w:bCs/>
          <w:sz w:val="20"/>
          <w:szCs w:val="20"/>
        </w:rPr>
        <w:t>data subjects</w:t>
      </w:r>
      <w:r w:rsidRPr="64E35BCF">
        <w:rPr>
          <w:rFonts w:ascii="Calibri" w:hAnsi="Calibri" w:cs="Calibri"/>
          <w:sz w:val="20"/>
          <w:szCs w:val="20"/>
        </w:rPr>
        <w:t xml:space="preserve"> to these </w:t>
      </w:r>
      <w:r w:rsidRPr="64E35BCF">
        <w:rPr>
          <w:rFonts w:ascii="Calibri" w:hAnsi="Calibri" w:cs="Calibri"/>
          <w:b/>
          <w:bCs/>
          <w:sz w:val="20"/>
          <w:szCs w:val="20"/>
        </w:rPr>
        <w:t>data processors</w:t>
      </w:r>
      <w:r w:rsidRPr="64E35BCF">
        <w:rPr>
          <w:rFonts w:ascii="Calibri" w:hAnsi="Calibri" w:cs="Calibri"/>
          <w:sz w:val="20"/>
          <w:szCs w:val="20"/>
        </w:rPr>
        <w:t>.</w:t>
      </w:r>
    </w:p>
    <w:p w14:paraId="0ED9F132" w14:textId="6613ED75" w:rsidR="002661E9" w:rsidRPr="0068105C" w:rsidRDefault="003A0C23" w:rsidP="00A854F1">
      <w:pPr>
        <w:pStyle w:val="Heading2"/>
        <w:spacing w:line="276" w:lineRule="auto"/>
        <w:jc w:val="left"/>
        <w:rPr>
          <w:rFonts w:ascii="Calibri" w:hAnsi="Calibri" w:cs="Calibri"/>
          <w:sz w:val="20"/>
          <w:szCs w:val="20"/>
        </w:rPr>
      </w:pPr>
      <w:r w:rsidRPr="1F38DEB2">
        <w:rPr>
          <w:rFonts w:ascii="Calibri" w:hAnsi="Calibri" w:cs="Calibri"/>
          <w:b/>
          <w:bCs/>
          <w:sz w:val="20"/>
          <w:szCs w:val="20"/>
        </w:rPr>
        <w:t>Personal data</w:t>
      </w:r>
      <w:r w:rsidRPr="1F38DEB2">
        <w:rPr>
          <w:rFonts w:ascii="Calibri" w:hAnsi="Calibri" w:cs="Calibri"/>
          <w:sz w:val="20"/>
          <w:szCs w:val="20"/>
        </w:rPr>
        <w:t xml:space="preserve"> will only be transferred to a </w:t>
      </w:r>
      <w:r w:rsidRPr="1F38DEB2">
        <w:rPr>
          <w:rFonts w:ascii="Calibri" w:hAnsi="Calibri" w:cs="Calibri"/>
          <w:b/>
          <w:bCs/>
          <w:sz w:val="20"/>
          <w:szCs w:val="20"/>
        </w:rPr>
        <w:t>data processor</w:t>
      </w:r>
      <w:r w:rsidRPr="1F38DEB2">
        <w:rPr>
          <w:rFonts w:ascii="Calibri" w:hAnsi="Calibri" w:cs="Calibri"/>
          <w:sz w:val="20"/>
          <w:szCs w:val="20"/>
        </w:rPr>
        <w:t xml:space="preserve"> if they agree to comply with </w:t>
      </w:r>
      <w:r w:rsidR="002661E9" w:rsidRPr="1F38DEB2">
        <w:rPr>
          <w:rFonts w:ascii="Calibri" w:hAnsi="Calibri" w:cs="Calibri"/>
          <w:sz w:val="20"/>
          <w:szCs w:val="20"/>
        </w:rPr>
        <w:t>our</w:t>
      </w:r>
      <w:r w:rsidRPr="1F38DEB2">
        <w:rPr>
          <w:rFonts w:ascii="Calibri" w:hAnsi="Calibri" w:cs="Calibri"/>
          <w:sz w:val="20"/>
          <w:szCs w:val="20"/>
        </w:rPr>
        <w:t xml:space="preserve"> procedures and policies</w:t>
      </w:r>
      <w:r w:rsidR="002661E9" w:rsidRPr="1F38DEB2">
        <w:rPr>
          <w:rFonts w:ascii="Calibri" w:hAnsi="Calibri" w:cs="Calibri"/>
          <w:sz w:val="20"/>
          <w:szCs w:val="20"/>
        </w:rPr>
        <w:t xml:space="preserve"> in relation to data security</w:t>
      </w:r>
      <w:r w:rsidRPr="1F38DEB2">
        <w:rPr>
          <w:rFonts w:ascii="Calibri" w:hAnsi="Calibri" w:cs="Calibri"/>
          <w:sz w:val="20"/>
          <w:szCs w:val="20"/>
        </w:rPr>
        <w:t>, or if they put in place adequate measures themselves</w:t>
      </w:r>
      <w:r w:rsidR="00232126" w:rsidRPr="1F38DEB2">
        <w:rPr>
          <w:rFonts w:ascii="Calibri" w:hAnsi="Calibri" w:cs="Calibri"/>
          <w:sz w:val="20"/>
          <w:szCs w:val="20"/>
        </w:rPr>
        <w:t xml:space="preserve"> to the satisfaction of the </w:t>
      </w:r>
      <w:r w:rsidR="1D90495C" w:rsidRPr="1F38DEB2">
        <w:rPr>
          <w:rFonts w:ascii="Calibri" w:hAnsi="Calibri" w:cs="Calibri"/>
          <w:sz w:val="20"/>
          <w:szCs w:val="20"/>
        </w:rPr>
        <w:t>school</w:t>
      </w:r>
      <w:r w:rsidRPr="1F38DEB2">
        <w:rPr>
          <w:rFonts w:ascii="Calibri" w:hAnsi="Calibri" w:cs="Calibri"/>
          <w:sz w:val="20"/>
          <w:szCs w:val="20"/>
        </w:rPr>
        <w:t xml:space="preserve">. </w:t>
      </w:r>
      <w:r w:rsidR="00E02C1A" w:rsidRPr="1F38DEB2">
        <w:rPr>
          <w:rFonts w:ascii="Calibri" w:hAnsi="Calibri" w:cs="Calibri"/>
          <w:sz w:val="20"/>
          <w:szCs w:val="20"/>
        </w:rPr>
        <w:t xml:space="preserve">The </w:t>
      </w:r>
      <w:r w:rsidR="62AFB813" w:rsidRPr="1F38DEB2">
        <w:rPr>
          <w:rFonts w:ascii="Calibri" w:hAnsi="Calibri" w:cs="Calibri"/>
          <w:sz w:val="20"/>
          <w:szCs w:val="20"/>
        </w:rPr>
        <w:t xml:space="preserve">school </w:t>
      </w:r>
      <w:r w:rsidR="00E02C1A" w:rsidRPr="1F38DEB2">
        <w:rPr>
          <w:rFonts w:ascii="Calibri" w:hAnsi="Calibri" w:cs="Calibri"/>
          <w:sz w:val="20"/>
          <w:szCs w:val="20"/>
        </w:rPr>
        <w:t xml:space="preserve">will always undertake due diligence of any </w:t>
      </w:r>
      <w:r w:rsidR="00E02C1A" w:rsidRPr="1F38DEB2">
        <w:rPr>
          <w:rFonts w:ascii="Calibri" w:hAnsi="Calibri" w:cs="Calibri"/>
          <w:b/>
          <w:bCs/>
          <w:sz w:val="20"/>
          <w:szCs w:val="20"/>
        </w:rPr>
        <w:t>data processor</w:t>
      </w:r>
      <w:r w:rsidR="00E02C1A" w:rsidRPr="1F38DEB2">
        <w:rPr>
          <w:rFonts w:ascii="Calibri" w:hAnsi="Calibri" w:cs="Calibri"/>
          <w:sz w:val="20"/>
          <w:szCs w:val="20"/>
        </w:rPr>
        <w:t xml:space="preserve"> before transferring the </w:t>
      </w:r>
      <w:r w:rsidR="00E02C1A" w:rsidRPr="1F38DEB2">
        <w:rPr>
          <w:rFonts w:ascii="Calibri" w:hAnsi="Calibri" w:cs="Calibri"/>
          <w:b/>
          <w:bCs/>
          <w:sz w:val="20"/>
          <w:szCs w:val="20"/>
        </w:rPr>
        <w:t>personal data</w:t>
      </w:r>
      <w:r w:rsidR="00E02C1A" w:rsidRPr="1F38DEB2">
        <w:rPr>
          <w:rFonts w:ascii="Calibri" w:hAnsi="Calibri" w:cs="Calibri"/>
          <w:sz w:val="20"/>
          <w:szCs w:val="20"/>
        </w:rPr>
        <w:t xml:space="preserve"> of </w:t>
      </w:r>
      <w:r w:rsidR="00E02C1A" w:rsidRPr="1F38DEB2">
        <w:rPr>
          <w:rFonts w:ascii="Calibri" w:hAnsi="Calibri" w:cs="Calibri"/>
          <w:b/>
          <w:bCs/>
          <w:sz w:val="20"/>
          <w:szCs w:val="20"/>
        </w:rPr>
        <w:t>data subjects</w:t>
      </w:r>
      <w:r w:rsidR="00E02C1A" w:rsidRPr="1F38DEB2">
        <w:rPr>
          <w:rFonts w:ascii="Calibri" w:hAnsi="Calibri" w:cs="Calibri"/>
          <w:sz w:val="20"/>
          <w:szCs w:val="20"/>
        </w:rPr>
        <w:t xml:space="preserve"> to them.</w:t>
      </w:r>
    </w:p>
    <w:p w14:paraId="6A3FF23D" w14:textId="77777777" w:rsidR="003A0C23" w:rsidRPr="0068105C" w:rsidRDefault="003A0C23" w:rsidP="00A854F1">
      <w:pPr>
        <w:pStyle w:val="Heading2"/>
        <w:spacing w:line="276" w:lineRule="auto"/>
        <w:jc w:val="left"/>
        <w:rPr>
          <w:rFonts w:ascii="Calibri" w:hAnsi="Calibri" w:cs="Calibri"/>
          <w:sz w:val="20"/>
          <w:szCs w:val="20"/>
        </w:rPr>
      </w:pPr>
      <w:r w:rsidRPr="64E35BCF">
        <w:rPr>
          <w:rFonts w:ascii="Calibri" w:hAnsi="Calibri" w:cs="Calibri"/>
          <w:sz w:val="20"/>
          <w:szCs w:val="20"/>
        </w:rPr>
        <w:t xml:space="preserve">Contracts with </w:t>
      </w:r>
      <w:r w:rsidRPr="64E35BCF">
        <w:rPr>
          <w:rFonts w:ascii="Calibri" w:hAnsi="Calibri" w:cs="Calibri"/>
          <w:b/>
          <w:bCs/>
          <w:sz w:val="20"/>
          <w:szCs w:val="20"/>
        </w:rPr>
        <w:t>data processors</w:t>
      </w:r>
      <w:r w:rsidRPr="64E35BCF">
        <w:rPr>
          <w:rFonts w:ascii="Calibri" w:hAnsi="Calibri" w:cs="Calibri"/>
          <w:sz w:val="20"/>
          <w:szCs w:val="20"/>
        </w:rPr>
        <w:t xml:space="preserve"> will comply with Data Protection Legislation and contain explicit obligations on the </w:t>
      </w:r>
      <w:r w:rsidRPr="64E35BCF">
        <w:rPr>
          <w:rFonts w:ascii="Calibri" w:hAnsi="Calibri" w:cs="Calibri"/>
          <w:b/>
          <w:bCs/>
          <w:sz w:val="20"/>
          <w:szCs w:val="20"/>
        </w:rPr>
        <w:t>data processor</w:t>
      </w:r>
      <w:r w:rsidR="00EA0D98" w:rsidRPr="64E35BCF">
        <w:rPr>
          <w:rFonts w:ascii="Calibri" w:hAnsi="Calibri" w:cs="Calibri"/>
          <w:sz w:val="20"/>
          <w:szCs w:val="20"/>
        </w:rPr>
        <w:t xml:space="preserve"> to ensure compliance with the Data Protection Legislation, and compliance with the rights of </w:t>
      </w:r>
      <w:r w:rsidR="00EA0D98" w:rsidRPr="64E35BCF">
        <w:rPr>
          <w:rFonts w:ascii="Calibri" w:hAnsi="Calibri" w:cs="Calibri"/>
          <w:b/>
          <w:bCs/>
          <w:sz w:val="20"/>
          <w:szCs w:val="20"/>
        </w:rPr>
        <w:t>Data Subjects</w:t>
      </w:r>
      <w:r w:rsidR="00EA0D98" w:rsidRPr="64E35BCF">
        <w:rPr>
          <w:rFonts w:ascii="Calibri" w:hAnsi="Calibri" w:cs="Calibri"/>
          <w:sz w:val="20"/>
          <w:szCs w:val="20"/>
        </w:rPr>
        <w:t>.</w:t>
      </w:r>
    </w:p>
    <w:bookmarkEnd w:id="60"/>
    <w:bookmarkEnd w:id="61"/>
    <w:p w14:paraId="700EDB04" w14:textId="77777777" w:rsidR="00EA0D98" w:rsidRPr="0068105C" w:rsidRDefault="00EA0D98" w:rsidP="00A854F1">
      <w:pPr>
        <w:pStyle w:val="Heading1"/>
        <w:spacing w:line="276" w:lineRule="auto"/>
        <w:jc w:val="left"/>
        <w:rPr>
          <w:rFonts w:ascii="Calibri" w:hAnsi="Calibri" w:cs="Calibri"/>
          <w:sz w:val="20"/>
          <w:szCs w:val="20"/>
        </w:rPr>
      </w:pPr>
      <w:r w:rsidRPr="64E35BCF">
        <w:rPr>
          <w:rFonts w:ascii="Calibri" w:hAnsi="Calibri" w:cs="Calibri"/>
          <w:sz w:val="20"/>
          <w:szCs w:val="20"/>
        </w:rPr>
        <w:t xml:space="preserve">Images and </w:t>
      </w:r>
      <w:r w:rsidR="007D7494" w:rsidRPr="64E35BCF">
        <w:rPr>
          <w:rFonts w:ascii="Calibri" w:hAnsi="Calibri" w:cs="Calibri"/>
          <w:sz w:val="20"/>
          <w:szCs w:val="20"/>
        </w:rPr>
        <w:t>v</w:t>
      </w:r>
      <w:r w:rsidRPr="64E35BCF">
        <w:rPr>
          <w:rFonts w:ascii="Calibri" w:hAnsi="Calibri" w:cs="Calibri"/>
          <w:sz w:val="20"/>
          <w:szCs w:val="20"/>
        </w:rPr>
        <w:t>ideos</w:t>
      </w:r>
    </w:p>
    <w:p w14:paraId="246D7B1D" w14:textId="3B8B54C9" w:rsidR="00EA0D98" w:rsidRPr="0068105C" w:rsidRDefault="00D75899" w:rsidP="00A854F1">
      <w:pPr>
        <w:pStyle w:val="Heading2"/>
        <w:spacing w:line="276" w:lineRule="auto"/>
        <w:jc w:val="left"/>
        <w:rPr>
          <w:rFonts w:ascii="Calibri" w:hAnsi="Calibri" w:cs="Calibri"/>
          <w:sz w:val="20"/>
          <w:szCs w:val="20"/>
        </w:rPr>
      </w:pPr>
      <w:r w:rsidRPr="64E35BCF">
        <w:rPr>
          <w:rFonts w:ascii="Calibri" w:hAnsi="Calibri" w:cs="Calibri"/>
          <w:sz w:val="20"/>
          <w:szCs w:val="20"/>
        </w:rPr>
        <w:t xml:space="preserve">Parents and others attending </w:t>
      </w:r>
      <w:r w:rsidR="42283425" w:rsidRPr="64E35BCF">
        <w:rPr>
          <w:rFonts w:ascii="Calibri" w:hAnsi="Calibri" w:cs="Calibri"/>
          <w:sz w:val="20"/>
          <w:szCs w:val="20"/>
        </w:rPr>
        <w:t xml:space="preserve">the school </w:t>
      </w:r>
      <w:r w:rsidR="00DE1BCA" w:rsidRPr="64E35BCF">
        <w:rPr>
          <w:rFonts w:ascii="Calibri" w:hAnsi="Calibri" w:cs="Calibri"/>
          <w:sz w:val="20"/>
          <w:szCs w:val="20"/>
        </w:rPr>
        <w:t xml:space="preserve">events </w:t>
      </w:r>
      <w:r w:rsidR="007D7494" w:rsidRPr="64E35BCF">
        <w:rPr>
          <w:rFonts w:ascii="Calibri" w:hAnsi="Calibri" w:cs="Calibri"/>
          <w:sz w:val="20"/>
          <w:szCs w:val="20"/>
        </w:rPr>
        <w:t>can</w:t>
      </w:r>
      <w:r w:rsidR="00DE1BCA" w:rsidRPr="64E35BCF">
        <w:rPr>
          <w:rFonts w:ascii="Calibri" w:hAnsi="Calibri" w:cs="Calibri"/>
          <w:sz w:val="20"/>
          <w:szCs w:val="20"/>
        </w:rPr>
        <w:t xml:space="preserve"> take photographs and videos of those events for domestic purposes. For example</w:t>
      </w:r>
      <w:r w:rsidR="001756D4" w:rsidRPr="64E35BCF">
        <w:rPr>
          <w:rFonts w:ascii="Calibri" w:hAnsi="Calibri" w:cs="Calibri"/>
          <w:sz w:val="20"/>
          <w:szCs w:val="20"/>
        </w:rPr>
        <w:t>, parents can take video recordings of a school performance involving their child.</w:t>
      </w:r>
      <w:r w:rsidR="00D071B2" w:rsidRPr="64E35BCF">
        <w:rPr>
          <w:rFonts w:ascii="Calibri" w:hAnsi="Calibri" w:cs="Calibri"/>
          <w:sz w:val="20"/>
          <w:szCs w:val="20"/>
        </w:rPr>
        <w:t xml:space="preserve"> The </w:t>
      </w:r>
      <w:r w:rsidR="378F8B34" w:rsidRPr="64E35BCF">
        <w:rPr>
          <w:rFonts w:ascii="Calibri" w:hAnsi="Calibri" w:cs="Calibri"/>
          <w:sz w:val="20"/>
          <w:szCs w:val="20"/>
        </w:rPr>
        <w:t>school</w:t>
      </w:r>
      <w:r w:rsidR="00D071B2" w:rsidRPr="64E35BCF">
        <w:rPr>
          <w:rFonts w:ascii="Calibri" w:hAnsi="Calibri" w:cs="Calibri"/>
          <w:i/>
          <w:color w:val="808080" w:themeColor="background1" w:themeShade="80"/>
          <w:sz w:val="20"/>
          <w:szCs w:val="20"/>
        </w:rPr>
        <w:t xml:space="preserve"> </w:t>
      </w:r>
      <w:r w:rsidR="00D071B2" w:rsidRPr="64E35BCF">
        <w:rPr>
          <w:rFonts w:ascii="Calibri" w:hAnsi="Calibri" w:cs="Calibri"/>
          <w:sz w:val="20"/>
          <w:szCs w:val="20"/>
        </w:rPr>
        <w:t>does not prohibit this as a matter of policy.</w:t>
      </w:r>
    </w:p>
    <w:p w14:paraId="76FA21F1" w14:textId="7C93E0C8" w:rsidR="001756D4" w:rsidRPr="0068105C" w:rsidRDefault="00D75899" w:rsidP="00A854F1">
      <w:pPr>
        <w:pStyle w:val="Heading2"/>
        <w:spacing w:line="276" w:lineRule="auto"/>
        <w:jc w:val="left"/>
        <w:rPr>
          <w:rFonts w:ascii="Calibri" w:hAnsi="Calibri" w:cs="Calibri"/>
          <w:sz w:val="20"/>
          <w:szCs w:val="20"/>
        </w:rPr>
      </w:pPr>
      <w:r w:rsidRPr="64E35BCF">
        <w:rPr>
          <w:rFonts w:ascii="Calibri" w:hAnsi="Calibri" w:cs="Calibri"/>
          <w:sz w:val="20"/>
          <w:szCs w:val="20"/>
        </w:rPr>
        <w:t xml:space="preserve">The </w:t>
      </w:r>
      <w:r w:rsidR="2280725E" w:rsidRPr="64E35BCF">
        <w:rPr>
          <w:rFonts w:ascii="Calibri" w:hAnsi="Calibri" w:cs="Calibri"/>
          <w:sz w:val="20"/>
          <w:szCs w:val="20"/>
        </w:rPr>
        <w:t>school</w:t>
      </w:r>
      <w:r w:rsidR="001756D4" w:rsidRPr="64E35BCF">
        <w:rPr>
          <w:rFonts w:ascii="Calibri" w:hAnsi="Calibri" w:cs="Calibri"/>
          <w:i/>
          <w:color w:val="808080" w:themeColor="background1" w:themeShade="80"/>
          <w:sz w:val="20"/>
          <w:szCs w:val="20"/>
        </w:rPr>
        <w:t xml:space="preserve"> </w:t>
      </w:r>
      <w:r w:rsidR="001756D4" w:rsidRPr="64E35BCF">
        <w:rPr>
          <w:rFonts w:ascii="Calibri" w:hAnsi="Calibri" w:cs="Calibri"/>
          <w:sz w:val="20"/>
          <w:szCs w:val="20"/>
        </w:rPr>
        <w:t xml:space="preserve">does </w:t>
      </w:r>
      <w:r w:rsidR="488ECA89" w:rsidRPr="64E35BCF">
        <w:rPr>
          <w:rFonts w:ascii="Calibri" w:hAnsi="Calibri" w:cs="Calibri"/>
          <w:sz w:val="20"/>
          <w:szCs w:val="20"/>
        </w:rPr>
        <w:t>not, however,</w:t>
      </w:r>
      <w:r w:rsidR="00D071B2" w:rsidRPr="64E35BCF">
        <w:rPr>
          <w:rFonts w:ascii="Calibri" w:hAnsi="Calibri" w:cs="Calibri"/>
          <w:sz w:val="20"/>
          <w:szCs w:val="20"/>
        </w:rPr>
        <w:t xml:space="preserve"> </w:t>
      </w:r>
      <w:r w:rsidR="001756D4" w:rsidRPr="64E35BCF">
        <w:rPr>
          <w:rFonts w:ascii="Calibri" w:hAnsi="Calibri" w:cs="Calibri"/>
          <w:sz w:val="20"/>
          <w:szCs w:val="20"/>
        </w:rPr>
        <w:t>agree to any such photographs or videos being used for any other purpose, but acknowledges that such matters are, for the most part,</w:t>
      </w:r>
      <w:r w:rsidRPr="64E35BCF">
        <w:rPr>
          <w:rFonts w:ascii="Calibri" w:hAnsi="Calibri" w:cs="Calibri"/>
          <w:sz w:val="20"/>
          <w:szCs w:val="20"/>
        </w:rPr>
        <w:t xml:space="preserve"> outside of the ability of the </w:t>
      </w:r>
      <w:r w:rsidR="2503C744" w:rsidRPr="64E35BCF">
        <w:rPr>
          <w:rFonts w:ascii="Calibri" w:hAnsi="Calibri" w:cs="Calibri"/>
          <w:sz w:val="20"/>
          <w:szCs w:val="20"/>
        </w:rPr>
        <w:t>school</w:t>
      </w:r>
      <w:r w:rsidR="001756D4" w:rsidRPr="64E35BCF">
        <w:rPr>
          <w:rFonts w:ascii="Calibri" w:hAnsi="Calibri" w:cs="Calibri"/>
          <w:i/>
          <w:color w:val="808080" w:themeColor="background1" w:themeShade="80"/>
          <w:sz w:val="20"/>
          <w:szCs w:val="20"/>
        </w:rPr>
        <w:t xml:space="preserve"> </w:t>
      </w:r>
      <w:r w:rsidR="001756D4" w:rsidRPr="64E35BCF">
        <w:rPr>
          <w:rFonts w:ascii="Calibri" w:hAnsi="Calibri" w:cs="Calibri"/>
          <w:sz w:val="20"/>
          <w:szCs w:val="20"/>
        </w:rPr>
        <w:t>to prevent.</w:t>
      </w:r>
    </w:p>
    <w:p w14:paraId="4C875F7C" w14:textId="31EE334C" w:rsidR="001756D4" w:rsidRPr="0068105C" w:rsidRDefault="00D75899" w:rsidP="00A854F1">
      <w:pPr>
        <w:pStyle w:val="Heading2"/>
        <w:spacing w:line="276" w:lineRule="auto"/>
        <w:jc w:val="left"/>
        <w:rPr>
          <w:rFonts w:ascii="Calibri" w:hAnsi="Calibri" w:cs="Calibri"/>
          <w:sz w:val="20"/>
          <w:szCs w:val="20"/>
        </w:rPr>
      </w:pPr>
      <w:r w:rsidRPr="64E35BCF">
        <w:rPr>
          <w:rFonts w:ascii="Calibri" w:hAnsi="Calibri" w:cs="Calibri"/>
          <w:sz w:val="20"/>
          <w:szCs w:val="20"/>
        </w:rPr>
        <w:t xml:space="preserve">The </w:t>
      </w:r>
      <w:r w:rsidR="2470F550" w:rsidRPr="64E35BCF">
        <w:rPr>
          <w:rFonts w:ascii="Calibri" w:hAnsi="Calibri" w:cs="Calibri"/>
          <w:sz w:val="20"/>
          <w:szCs w:val="20"/>
        </w:rPr>
        <w:t xml:space="preserve">school </w:t>
      </w:r>
      <w:r w:rsidR="001756D4" w:rsidRPr="64E35BCF">
        <w:rPr>
          <w:rFonts w:ascii="Calibri" w:hAnsi="Calibri" w:cs="Calibri"/>
          <w:sz w:val="20"/>
          <w:szCs w:val="20"/>
        </w:rPr>
        <w:t>asks that parents and othe</w:t>
      </w:r>
      <w:r w:rsidR="003B1A42" w:rsidRPr="64E35BCF">
        <w:rPr>
          <w:rFonts w:ascii="Calibri" w:hAnsi="Calibri" w:cs="Calibri"/>
          <w:sz w:val="20"/>
          <w:szCs w:val="20"/>
        </w:rPr>
        <w:t>rs do not post any images or videos which include any child other than their own child on any social media or otherwise publish those images or videos.</w:t>
      </w:r>
    </w:p>
    <w:p w14:paraId="222EE416" w14:textId="21CEBFEA" w:rsidR="001756D4" w:rsidRPr="0068105C" w:rsidRDefault="00D75899" w:rsidP="00A854F1">
      <w:pPr>
        <w:pStyle w:val="Heading2"/>
        <w:spacing w:line="276" w:lineRule="auto"/>
        <w:jc w:val="left"/>
        <w:rPr>
          <w:rFonts w:ascii="Calibri" w:hAnsi="Calibri" w:cs="Calibri"/>
          <w:sz w:val="20"/>
          <w:szCs w:val="20"/>
        </w:rPr>
      </w:pPr>
      <w:r w:rsidRPr="64E35BCF">
        <w:rPr>
          <w:rFonts w:ascii="Calibri" w:hAnsi="Calibri" w:cs="Calibri"/>
          <w:sz w:val="20"/>
          <w:szCs w:val="20"/>
        </w:rPr>
        <w:lastRenderedPageBreak/>
        <w:t xml:space="preserve">As a </w:t>
      </w:r>
      <w:r w:rsidR="628B6830" w:rsidRPr="64E35BCF">
        <w:rPr>
          <w:rFonts w:ascii="Calibri" w:hAnsi="Calibri" w:cs="Calibri"/>
          <w:sz w:val="20"/>
          <w:szCs w:val="20"/>
        </w:rPr>
        <w:t>school</w:t>
      </w:r>
      <w:r w:rsidR="003B1A42" w:rsidRPr="64E35BCF">
        <w:rPr>
          <w:rFonts w:ascii="Calibri" w:hAnsi="Calibri" w:cs="Calibri"/>
          <w:i/>
          <w:color w:val="808080" w:themeColor="background1" w:themeShade="80"/>
          <w:sz w:val="20"/>
          <w:szCs w:val="20"/>
        </w:rPr>
        <w:t xml:space="preserve"> </w:t>
      </w:r>
      <w:r w:rsidR="003B1A42" w:rsidRPr="64E35BCF">
        <w:rPr>
          <w:rFonts w:ascii="Calibri" w:hAnsi="Calibri" w:cs="Calibri"/>
          <w:sz w:val="20"/>
          <w:szCs w:val="20"/>
        </w:rPr>
        <w:t>we want to celebrate the achievements of our pupils and therefore may want to use images and videos of our pupils within promotional materials, or for publication in the media such a</w:t>
      </w:r>
      <w:r w:rsidR="00B36E57" w:rsidRPr="64E35BCF">
        <w:rPr>
          <w:rFonts w:ascii="Calibri" w:hAnsi="Calibri" w:cs="Calibri"/>
          <w:sz w:val="20"/>
          <w:szCs w:val="20"/>
        </w:rPr>
        <w:t>s</w:t>
      </w:r>
      <w:r w:rsidR="003B1A42" w:rsidRPr="64E35BCF">
        <w:rPr>
          <w:rFonts w:ascii="Calibri" w:hAnsi="Calibri" w:cs="Calibri"/>
          <w:sz w:val="20"/>
          <w:szCs w:val="20"/>
        </w:rPr>
        <w:t xml:space="preserve"> local</w:t>
      </w:r>
      <w:r w:rsidR="00B36E57" w:rsidRPr="64E35BCF">
        <w:rPr>
          <w:rFonts w:ascii="Calibri" w:hAnsi="Calibri" w:cs="Calibri"/>
          <w:sz w:val="20"/>
          <w:szCs w:val="20"/>
        </w:rPr>
        <w:t>, or even national,</w:t>
      </w:r>
      <w:r w:rsidR="003B1A42" w:rsidRPr="64E35BCF">
        <w:rPr>
          <w:rFonts w:ascii="Calibri" w:hAnsi="Calibri" w:cs="Calibri"/>
          <w:sz w:val="20"/>
          <w:szCs w:val="20"/>
        </w:rPr>
        <w:t xml:space="preserve"> newspapers covering school events or achievements. We will seek the consent of pupils, and their parents where appropriate, before allowing the use of images or videos of pupils for such purposes.</w:t>
      </w:r>
    </w:p>
    <w:p w14:paraId="529ED0D1" w14:textId="16017A75" w:rsidR="003B1A42" w:rsidRPr="0068105C" w:rsidRDefault="003B1A42" w:rsidP="00A854F1">
      <w:pPr>
        <w:pStyle w:val="Heading2"/>
        <w:spacing w:line="276" w:lineRule="auto"/>
        <w:jc w:val="left"/>
        <w:rPr>
          <w:rFonts w:ascii="Calibri" w:hAnsi="Calibri" w:cs="Calibri"/>
          <w:sz w:val="20"/>
          <w:szCs w:val="20"/>
        </w:rPr>
      </w:pPr>
      <w:r w:rsidRPr="64E35BCF">
        <w:rPr>
          <w:rFonts w:ascii="Calibri" w:hAnsi="Calibri" w:cs="Calibri"/>
          <w:sz w:val="20"/>
          <w:szCs w:val="20"/>
        </w:rPr>
        <w:t xml:space="preserve">Whenever a pupil </w:t>
      </w:r>
      <w:r w:rsidR="00D75899" w:rsidRPr="64E35BCF">
        <w:rPr>
          <w:rFonts w:ascii="Calibri" w:hAnsi="Calibri" w:cs="Calibri"/>
          <w:sz w:val="20"/>
          <w:szCs w:val="20"/>
        </w:rPr>
        <w:t xml:space="preserve">begins their attendance at the </w:t>
      </w:r>
      <w:r w:rsidR="00CD1957" w:rsidRPr="64E35BCF">
        <w:rPr>
          <w:rFonts w:ascii="Calibri" w:hAnsi="Calibri" w:cs="Calibri"/>
          <w:sz w:val="20"/>
          <w:szCs w:val="20"/>
        </w:rPr>
        <w:t xml:space="preserve">school </w:t>
      </w:r>
      <w:r w:rsidRPr="64E35BCF">
        <w:rPr>
          <w:rFonts w:ascii="Calibri" w:hAnsi="Calibri" w:cs="Calibri"/>
          <w:sz w:val="20"/>
          <w:szCs w:val="20"/>
        </w:rPr>
        <w:t xml:space="preserve">they, or their parent where appropriate, will be asked to complete a consent form in relation to the use of images and videos of that pupil. </w:t>
      </w:r>
      <w:r w:rsidR="00411333" w:rsidRPr="64E35BCF">
        <w:rPr>
          <w:rFonts w:ascii="Calibri" w:hAnsi="Calibri" w:cs="Calibri"/>
          <w:sz w:val="20"/>
          <w:szCs w:val="20"/>
        </w:rPr>
        <w:t xml:space="preserve">We will not use images or videos of pupils for any purpose </w:t>
      </w:r>
      <w:r w:rsidR="001B571F" w:rsidRPr="64E35BCF">
        <w:rPr>
          <w:rFonts w:ascii="Calibri" w:hAnsi="Calibri" w:cs="Calibri"/>
          <w:sz w:val="20"/>
          <w:szCs w:val="20"/>
        </w:rPr>
        <w:t>where we do not have consent.</w:t>
      </w:r>
    </w:p>
    <w:p w14:paraId="476D049D" w14:textId="77777777" w:rsidR="003C4CA6" w:rsidRPr="0068105C" w:rsidRDefault="003C4CA6" w:rsidP="00A854F1">
      <w:pPr>
        <w:pStyle w:val="Heading1"/>
        <w:spacing w:line="276" w:lineRule="auto"/>
        <w:jc w:val="left"/>
        <w:rPr>
          <w:rFonts w:ascii="Calibri" w:hAnsi="Calibri" w:cs="Calibri"/>
          <w:sz w:val="20"/>
          <w:szCs w:val="20"/>
        </w:rPr>
      </w:pPr>
      <w:bookmarkStart w:id="62" w:name="a268393"/>
      <w:bookmarkStart w:id="63" w:name="_Toc493864999"/>
      <w:r w:rsidRPr="64E35BCF">
        <w:rPr>
          <w:rFonts w:ascii="Calibri" w:hAnsi="Calibri" w:cs="Calibri"/>
          <w:sz w:val="20"/>
          <w:szCs w:val="20"/>
        </w:rPr>
        <w:t xml:space="preserve">Biometric </w:t>
      </w:r>
      <w:r w:rsidR="0021661B" w:rsidRPr="64E35BCF">
        <w:rPr>
          <w:rFonts w:ascii="Calibri" w:hAnsi="Calibri" w:cs="Calibri"/>
          <w:sz w:val="20"/>
          <w:szCs w:val="20"/>
        </w:rPr>
        <w:t>d</w:t>
      </w:r>
      <w:r w:rsidRPr="64E35BCF">
        <w:rPr>
          <w:rFonts w:ascii="Calibri" w:hAnsi="Calibri" w:cs="Calibri"/>
          <w:sz w:val="20"/>
          <w:szCs w:val="20"/>
        </w:rPr>
        <w:t>ata</w:t>
      </w:r>
    </w:p>
    <w:p w14:paraId="54722414" w14:textId="57AF4883" w:rsidR="003C4CA6" w:rsidRPr="00A854F1" w:rsidRDefault="003C4CA6" w:rsidP="00A854F1">
      <w:pPr>
        <w:pStyle w:val="BodyText1"/>
        <w:spacing w:line="276" w:lineRule="auto"/>
        <w:jc w:val="left"/>
        <w:rPr>
          <w:rFonts w:ascii="Calibri" w:hAnsi="Calibri" w:cs="Calibri"/>
          <w:lang w:eastAsia="en-US"/>
        </w:rPr>
      </w:pPr>
      <w:r w:rsidRPr="64E35BCF">
        <w:rPr>
          <w:rFonts w:ascii="Calibri" w:hAnsi="Calibri" w:cs="Calibri"/>
        </w:rPr>
        <w:t>19.1</w:t>
      </w:r>
      <w:r>
        <w:tab/>
      </w:r>
      <w:r w:rsidRPr="64E35BCF">
        <w:rPr>
          <w:rFonts w:ascii="Calibri" w:hAnsi="Calibri" w:cs="Calibri"/>
        </w:rPr>
        <w:t xml:space="preserve">The </w:t>
      </w:r>
      <w:r w:rsidR="2E47D386" w:rsidRPr="64E35BCF">
        <w:rPr>
          <w:rFonts w:ascii="Calibri" w:hAnsi="Calibri" w:cs="Calibri"/>
        </w:rPr>
        <w:t xml:space="preserve">school </w:t>
      </w:r>
      <w:r w:rsidRPr="64E35BCF">
        <w:rPr>
          <w:rFonts w:ascii="Calibri" w:hAnsi="Calibri" w:cs="Calibri"/>
        </w:rPr>
        <w:t>operates a Biometric recognition system for the purposes of:</w:t>
      </w:r>
    </w:p>
    <w:p w14:paraId="39539CAE" w14:textId="77777777" w:rsidR="003C4CA6" w:rsidRPr="00A854F1" w:rsidRDefault="003C4CA6" w:rsidP="00A854F1">
      <w:pPr>
        <w:pStyle w:val="BodyText1"/>
        <w:numPr>
          <w:ilvl w:val="0"/>
          <w:numId w:val="30"/>
        </w:numPr>
        <w:spacing w:line="276" w:lineRule="auto"/>
        <w:jc w:val="left"/>
        <w:rPr>
          <w:rFonts w:ascii="Calibri" w:hAnsi="Calibri" w:cs="Calibri"/>
        </w:rPr>
      </w:pPr>
      <w:r w:rsidRPr="64E35BCF">
        <w:rPr>
          <w:rFonts w:ascii="Calibri" w:hAnsi="Calibri" w:cs="Calibri"/>
        </w:rPr>
        <w:t>A secure entrance system on site</w:t>
      </w:r>
    </w:p>
    <w:p w14:paraId="33175226" w14:textId="2053EEF4" w:rsidR="003C4CA6" w:rsidRPr="00A854F1" w:rsidRDefault="003C4CA6" w:rsidP="00A854F1">
      <w:pPr>
        <w:pStyle w:val="BodyText1"/>
        <w:spacing w:line="276" w:lineRule="auto"/>
        <w:ind w:left="1440"/>
        <w:jc w:val="left"/>
        <w:rPr>
          <w:rFonts w:ascii="Calibri" w:hAnsi="Calibri" w:cs="Calibri"/>
        </w:rPr>
      </w:pPr>
      <w:r w:rsidRPr="64E35BCF">
        <w:rPr>
          <w:rFonts w:ascii="Calibri" w:hAnsi="Calibri" w:cs="Calibri"/>
        </w:rPr>
        <w:t xml:space="preserve">However before we are able to obtain the biometric data of pupils or the </w:t>
      </w:r>
      <w:r w:rsidR="24A6D563" w:rsidRPr="64E35BCF">
        <w:rPr>
          <w:rFonts w:ascii="Calibri" w:hAnsi="Calibri" w:cs="Calibri"/>
        </w:rPr>
        <w:t>w</w:t>
      </w:r>
      <w:r w:rsidRPr="64E35BCF">
        <w:rPr>
          <w:rFonts w:ascii="Calibri" w:hAnsi="Calibri" w:cs="Calibri"/>
        </w:rPr>
        <w:t>orkforce we are required to give notification and obtain consent for this Special Category Data due to additional requirements for processing such data under the Protection of Freedoms Act 2012.</w:t>
      </w:r>
    </w:p>
    <w:p w14:paraId="1F14F79F" w14:textId="0DF0EB89" w:rsidR="003C4CA6" w:rsidRPr="00A854F1" w:rsidRDefault="003C4CA6" w:rsidP="00A854F1">
      <w:pPr>
        <w:pStyle w:val="BodyText1"/>
        <w:spacing w:line="276" w:lineRule="auto"/>
        <w:ind w:left="1440" w:hanging="720"/>
        <w:jc w:val="left"/>
        <w:rPr>
          <w:rFonts w:ascii="Calibri" w:hAnsi="Calibri" w:cs="Calibri"/>
        </w:rPr>
      </w:pPr>
      <w:r w:rsidRPr="64E35BCF">
        <w:rPr>
          <w:rFonts w:ascii="Calibri" w:hAnsi="Calibri" w:cs="Calibri"/>
        </w:rPr>
        <w:t>19.2</w:t>
      </w:r>
      <w:r>
        <w:tab/>
      </w:r>
      <w:r w:rsidRPr="64E35BCF">
        <w:rPr>
          <w:rFonts w:ascii="Calibri" w:hAnsi="Calibri" w:cs="Calibri"/>
        </w:rPr>
        <w:t xml:space="preserve">For the workforce written consent will be obtained at the commencement of their position within the </w:t>
      </w:r>
      <w:r w:rsidR="2EB7AAC4" w:rsidRPr="64E35BCF">
        <w:rPr>
          <w:rFonts w:ascii="Calibri" w:hAnsi="Calibri" w:cs="Calibri"/>
        </w:rPr>
        <w:t>school</w:t>
      </w:r>
      <w:r w:rsidRPr="64E35BCF">
        <w:rPr>
          <w:rFonts w:ascii="Calibri" w:hAnsi="Calibri" w:cs="Calibri"/>
        </w:rPr>
        <w:t xml:space="preserve"> and shall continue to be effective unless an objection in writing to the processing of your biometric data is received from the individual.</w:t>
      </w:r>
    </w:p>
    <w:p w14:paraId="1D91C7CD" w14:textId="5AA06210" w:rsidR="003C4CA6" w:rsidRPr="00A74B59" w:rsidRDefault="003C4CA6" w:rsidP="00A854F1">
      <w:pPr>
        <w:pStyle w:val="BodyText1"/>
        <w:spacing w:line="276" w:lineRule="auto"/>
        <w:ind w:left="1440" w:hanging="720"/>
        <w:jc w:val="left"/>
        <w:rPr>
          <w:rFonts w:ascii="Calibri" w:hAnsi="Calibri" w:cs="Calibri"/>
        </w:rPr>
      </w:pPr>
      <w:r w:rsidRPr="64E35BCF">
        <w:rPr>
          <w:rFonts w:ascii="Calibri" w:hAnsi="Calibri" w:cs="Calibri"/>
        </w:rPr>
        <w:t xml:space="preserve">19.3 </w:t>
      </w:r>
      <w:r>
        <w:tab/>
      </w:r>
      <w:r w:rsidRPr="64E35BCF">
        <w:rPr>
          <w:rFonts w:ascii="Calibri" w:hAnsi="Calibri" w:cs="Calibri"/>
        </w:rPr>
        <w:t xml:space="preserve">For pupils under the age of 18 years, the </w:t>
      </w:r>
      <w:r w:rsidR="5AC8E044" w:rsidRPr="64E35BCF">
        <w:rPr>
          <w:rFonts w:ascii="Calibri" w:hAnsi="Calibri" w:cs="Calibri"/>
        </w:rPr>
        <w:t>school</w:t>
      </w:r>
      <w:r w:rsidRPr="64E35BCF">
        <w:rPr>
          <w:rFonts w:ascii="Calibri" w:hAnsi="Calibri" w:cs="Calibri"/>
        </w:rPr>
        <w:t xml:space="preserve"> will notify each parent of that pupil </w:t>
      </w:r>
      <w:r w:rsidR="78DB43AC" w:rsidRPr="64E35BCF">
        <w:rPr>
          <w:rFonts w:ascii="Calibri" w:hAnsi="Calibri" w:cs="Calibri"/>
        </w:rPr>
        <w:t>that the school</w:t>
      </w:r>
      <w:r w:rsidRPr="64E35BCF">
        <w:rPr>
          <w:rFonts w:ascii="Calibri" w:hAnsi="Calibri" w:cs="Calibri"/>
        </w:rPr>
        <w:t xml:space="preserve"> has the contact details for and is able to contact) prior to them</w:t>
      </w:r>
      <w:r w:rsidRPr="64E35BCF">
        <w:rPr>
          <w:rFonts w:ascii="Calibri" w:hAnsi="Calibri" w:cs="Calibri"/>
          <w:color w:val="FF0000"/>
        </w:rPr>
        <w:t xml:space="preserve"> </w:t>
      </w:r>
      <w:r w:rsidRPr="64E35BCF">
        <w:rPr>
          <w:rFonts w:ascii="Calibri" w:hAnsi="Calibri" w:cs="Calibri"/>
        </w:rPr>
        <w:t xml:space="preserve">commencing their education at the school of the use of our Biometric Recognition System. The </w:t>
      </w:r>
      <w:r w:rsidR="30422E81" w:rsidRPr="64E35BCF">
        <w:rPr>
          <w:rFonts w:ascii="Calibri" w:hAnsi="Calibri" w:cs="Calibri"/>
        </w:rPr>
        <w:t>school</w:t>
      </w:r>
      <w:r w:rsidRPr="64E35BCF">
        <w:rPr>
          <w:rFonts w:ascii="Calibri" w:hAnsi="Calibri" w:cs="Calibri"/>
        </w:rPr>
        <w:t xml:space="preserve"> will then obtain the written consent of one of the pupil’s parent before obtaining any biometric data.</w:t>
      </w:r>
    </w:p>
    <w:p w14:paraId="3E59A64E" w14:textId="77777777" w:rsidR="003C4CA6" w:rsidRPr="00A74B59" w:rsidRDefault="003C4CA6" w:rsidP="00A854F1">
      <w:pPr>
        <w:pStyle w:val="BodyText1"/>
        <w:spacing w:line="276" w:lineRule="auto"/>
        <w:ind w:left="1440" w:hanging="720"/>
        <w:jc w:val="left"/>
        <w:rPr>
          <w:rFonts w:ascii="Calibri" w:hAnsi="Calibri" w:cs="Calibri"/>
        </w:rPr>
      </w:pPr>
      <w:r w:rsidRPr="64E35BCF">
        <w:rPr>
          <w:rFonts w:ascii="Calibri" w:hAnsi="Calibri" w:cs="Calibri"/>
        </w:rPr>
        <w:t xml:space="preserve">19.4 </w:t>
      </w:r>
      <w:r>
        <w:tab/>
      </w:r>
      <w:r w:rsidRPr="64E35BCF">
        <w:rPr>
          <w:rFonts w:ascii="Calibri" w:hAnsi="Calibri" w:cs="Calibri"/>
        </w:rPr>
        <w:t>In the event that written consent cannot be obtained from a parent, or any parent objects in writing or the pupil objects or refuses to participate in the processing of their biometric data, the School will not process the pupil’s biometric data and will provide the following alternative means of accessing the above services:</w:t>
      </w:r>
    </w:p>
    <w:p w14:paraId="62A20E63" w14:textId="77777777" w:rsidR="00801593" w:rsidRPr="0068105C" w:rsidRDefault="002F603C" w:rsidP="00A854F1">
      <w:pPr>
        <w:pStyle w:val="Heading1"/>
        <w:spacing w:line="276" w:lineRule="auto"/>
        <w:jc w:val="left"/>
        <w:rPr>
          <w:rFonts w:ascii="Calibri" w:hAnsi="Calibri" w:cs="Calibri"/>
          <w:sz w:val="20"/>
          <w:szCs w:val="20"/>
        </w:rPr>
      </w:pPr>
      <w:r w:rsidRPr="64E35BCF">
        <w:rPr>
          <w:rFonts w:ascii="Calibri" w:hAnsi="Calibri" w:cs="Calibri"/>
          <w:sz w:val="20"/>
          <w:szCs w:val="20"/>
        </w:rPr>
        <w:t>Changes to this policy</w:t>
      </w:r>
      <w:bookmarkEnd w:id="62"/>
      <w:bookmarkEnd w:id="63"/>
    </w:p>
    <w:p w14:paraId="06CA7A9F" w14:textId="77777777" w:rsidR="008938D3" w:rsidRPr="0068105C" w:rsidRDefault="002F603C" w:rsidP="00A854F1">
      <w:pPr>
        <w:spacing w:line="276" w:lineRule="auto"/>
        <w:ind w:left="663"/>
        <w:jc w:val="left"/>
        <w:rPr>
          <w:rFonts w:ascii="Calibri" w:hAnsi="Calibri" w:cs="Calibri"/>
          <w:sz w:val="20"/>
          <w:szCs w:val="20"/>
        </w:rPr>
      </w:pPr>
      <w:r w:rsidRPr="0068105C">
        <w:rPr>
          <w:rFonts w:ascii="Calibri" w:hAnsi="Calibri" w:cs="Calibri"/>
          <w:sz w:val="20"/>
          <w:szCs w:val="20"/>
        </w:rPr>
        <w:t xml:space="preserve">We </w:t>
      </w:r>
      <w:r w:rsidR="00976AE5" w:rsidRPr="0068105C">
        <w:rPr>
          <w:rFonts w:ascii="Calibri" w:hAnsi="Calibri" w:cs="Calibri"/>
          <w:sz w:val="20"/>
          <w:szCs w:val="20"/>
        </w:rPr>
        <w:t>may</w:t>
      </w:r>
      <w:r w:rsidRPr="0068105C">
        <w:rPr>
          <w:rFonts w:ascii="Calibri" w:hAnsi="Calibri" w:cs="Calibri"/>
          <w:sz w:val="20"/>
          <w:szCs w:val="20"/>
        </w:rPr>
        <w:t xml:space="preserve"> change this policy at any time. Where appropriate, we will notify </w:t>
      </w:r>
      <w:r w:rsidRPr="0068105C">
        <w:rPr>
          <w:rFonts w:ascii="Calibri" w:hAnsi="Calibri" w:cs="Calibri"/>
          <w:b/>
          <w:sz w:val="20"/>
          <w:szCs w:val="20"/>
        </w:rPr>
        <w:t>data</w:t>
      </w:r>
      <w:r w:rsidRPr="0068105C">
        <w:rPr>
          <w:rFonts w:ascii="Calibri" w:hAnsi="Calibri" w:cs="Calibri"/>
          <w:sz w:val="20"/>
          <w:szCs w:val="20"/>
        </w:rPr>
        <w:t xml:space="preserve"> </w:t>
      </w:r>
      <w:r w:rsidRPr="0068105C">
        <w:rPr>
          <w:rFonts w:ascii="Calibri" w:hAnsi="Calibri" w:cs="Calibri"/>
          <w:b/>
          <w:sz w:val="20"/>
          <w:szCs w:val="20"/>
        </w:rPr>
        <w:t>subjects</w:t>
      </w:r>
      <w:r w:rsidRPr="0068105C">
        <w:rPr>
          <w:rFonts w:ascii="Calibri" w:hAnsi="Calibri" w:cs="Calibri"/>
          <w:sz w:val="20"/>
          <w:szCs w:val="20"/>
        </w:rPr>
        <w:t xml:space="preserve"> of those changes</w:t>
      </w:r>
      <w:bookmarkStart w:id="64" w:name="_Toc332794065"/>
      <w:bookmarkEnd w:id="2"/>
      <w:r w:rsidR="00976AE5" w:rsidRPr="0068105C">
        <w:rPr>
          <w:rFonts w:ascii="Calibri" w:hAnsi="Calibri" w:cs="Calibri"/>
          <w:sz w:val="20"/>
          <w:szCs w:val="20"/>
        </w:rPr>
        <w:t>.</w:t>
      </w:r>
    </w:p>
    <w:bookmarkEnd w:id="64"/>
    <w:p w14:paraId="2EFC09F6" w14:textId="77777777" w:rsidR="00E76189" w:rsidRPr="0068105C" w:rsidRDefault="00E76189" w:rsidP="00A854F1">
      <w:pPr>
        <w:spacing w:line="276" w:lineRule="auto"/>
        <w:jc w:val="left"/>
        <w:rPr>
          <w:rFonts w:ascii="Calibri" w:hAnsi="Calibri" w:cs="Calibri"/>
          <w:b/>
          <w:sz w:val="20"/>
          <w:szCs w:val="20"/>
        </w:rPr>
      </w:pPr>
      <w:r w:rsidRPr="0068105C">
        <w:rPr>
          <w:rFonts w:ascii="Calibri" w:hAnsi="Calibri" w:cs="Calibri"/>
          <w:b/>
          <w:sz w:val="20"/>
          <w:szCs w:val="20"/>
        </w:rPr>
        <w:t>ANNEX</w:t>
      </w:r>
      <w:r w:rsidR="0095157F">
        <w:rPr>
          <w:rFonts w:ascii="Calibri" w:hAnsi="Calibri" w:cs="Calibri"/>
          <w:b/>
          <w:sz w:val="20"/>
          <w:szCs w:val="20"/>
        </w:rPr>
        <w:t xml:space="preserve">: </w:t>
      </w:r>
      <w:r w:rsidRPr="0068105C">
        <w:rPr>
          <w:rFonts w:ascii="Calibri" w:hAnsi="Calibri" w:cs="Calibri"/>
          <w:b/>
          <w:sz w:val="20"/>
          <w:szCs w:val="20"/>
        </w:rPr>
        <w:t>DEFINITION</w:t>
      </w:r>
      <w:r w:rsidR="00A84D6C">
        <w:rPr>
          <w:rFonts w:ascii="Calibri" w:hAnsi="Calibri" w:cs="Calibri"/>
          <w:b/>
          <w:sz w:val="20"/>
          <w:szCs w:val="20"/>
        </w:rPr>
        <w:t xml:space="preserve"> OF TERMS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946"/>
      </w:tblGrid>
      <w:tr w:rsidR="00C63518" w:rsidRPr="0068105C" w14:paraId="71B366A7" w14:textId="77777777" w:rsidTr="64E35BCF">
        <w:tc>
          <w:tcPr>
            <w:tcW w:w="2376" w:type="dxa"/>
            <w:shd w:val="clear" w:color="auto" w:fill="auto"/>
          </w:tcPr>
          <w:p w14:paraId="0CEB4B25" w14:textId="77777777" w:rsidR="00C63518" w:rsidRPr="0068105C" w:rsidRDefault="00C63518" w:rsidP="00A854F1">
            <w:pPr>
              <w:spacing w:line="276" w:lineRule="auto"/>
              <w:jc w:val="left"/>
              <w:rPr>
                <w:rFonts w:ascii="Calibri" w:hAnsi="Calibri" w:cs="Calibri"/>
                <w:b/>
                <w:sz w:val="20"/>
                <w:szCs w:val="20"/>
              </w:rPr>
            </w:pPr>
            <w:r w:rsidRPr="0068105C">
              <w:rPr>
                <w:rFonts w:ascii="Calibri" w:hAnsi="Calibri" w:cs="Calibri"/>
                <w:b/>
                <w:sz w:val="20"/>
                <w:szCs w:val="20"/>
              </w:rPr>
              <w:t>Term</w:t>
            </w:r>
          </w:p>
        </w:tc>
        <w:tc>
          <w:tcPr>
            <w:tcW w:w="6946" w:type="dxa"/>
            <w:shd w:val="clear" w:color="auto" w:fill="auto"/>
          </w:tcPr>
          <w:p w14:paraId="3DA1D686" w14:textId="77777777" w:rsidR="00C63518" w:rsidRPr="0068105C" w:rsidRDefault="00C63518" w:rsidP="00A854F1">
            <w:pPr>
              <w:spacing w:line="276" w:lineRule="auto"/>
              <w:jc w:val="left"/>
              <w:rPr>
                <w:rFonts w:ascii="Calibri" w:hAnsi="Calibri" w:cs="Calibri"/>
                <w:b/>
                <w:sz w:val="20"/>
                <w:szCs w:val="20"/>
              </w:rPr>
            </w:pPr>
            <w:r w:rsidRPr="0068105C">
              <w:rPr>
                <w:rFonts w:ascii="Calibri" w:hAnsi="Calibri" w:cs="Calibri"/>
                <w:b/>
                <w:sz w:val="20"/>
                <w:szCs w:val="20"/>
              </w:rPr>
              <w:t>Definition</w:t>
            </w:r>
          </w:p>
        </w:tc>
      </w:tr>
      <w:tr w:rsidR="003C4CA6" w:rsidRPr="003C4CA6" w14:paraId="63E9B43A" w14:textId="77777777" w:rsidTr="64E35BCF">
        <w:tc>
          <w:tcPr>
            <w:tcW w:w="2376" w:type="dxa"/>
            <w:tcBorders>
              <w:top w:val="single" w:sz="4" w:space="0" w:color="auto"/>
              <w:left w:val="single" w:sz="4" w:space="0" w:color="auto"/>
              <w:bottom w:val="single" w:sz="4" w:space="0" w:color="auto"/>
              <w:right w:val="single" w:sz="4" w:space="0" w:color="auto"/>
            </w:tcBorders>
            <w:hideMark/>
          </w:tcPr>
          <w:p w14:paraId="086B5F39" w14:textId="77777777" w:rsidR="00A74B59" w:rsidRDefault="003C4CA6" w:rsidP="00A74B59">
            <w:pPr>
              <w:spacing w:line="276" w:lineRule="auto"/>
              <w:jc w:val="left"/>
              <w:rPr>
                <w:rFonts w:ascii="Calibri" w:hAnsi="Calibri" w:cs="Calibri"/>
                <w:sz w:val="20"/>
                <w:szCs w:val="20"/>
              </w:rPr>
            </w:pPr>
            <w:r w:rsidRPr="00A74B59">
              <w:rPr>
                <w:rFonts w:ascii="Calibri" w:hAnsi="Calibri" w:cs="Calibri"/>
                <w:sz w:val="20"/>
                <w:szCs w:val="20"/>
              </w:rPr>
              <w:t>Biometric Data</w:t>
            </w:r>
            <w:r w:rsidR="00A854F1" w:rsidRPr="00A74B59">
              <w:rPr>
                <w:rFonts w:ascii="Calibri" w:hAnsi="Calibri" w:cs="Calibri"/>
                <w:sz w:val="20"/>
                <w:szCs w:val="20"/>
              </w:rPr>
              <w:t xml:space="preserve"> </w:t>
            </w:r>
          </w:p>
          <w:p w14:paraId="1D92DC00" w14:textId="6057E9BF" w:rsidR="003C4CA6" w:rsidRPr="00A74B59" w:rsidRDefault="003C4CA6" w:rsidP="64E35BCF">
            <w:pPr>
              <w:spacing w:line="276" w:lineRule="auto"/>
              <w:jc w:val="left"/>
              <w:rPr>
                <w:rFonts w:ascii="Calibri" w:hAnsi="Calibri" w:cs="Calibri"/>
                <w:i/>
                <w:iCs/>
                <w:color w:val="808080" w:themeColor="background1" w:themeShade="80"/>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14:paraId="7F14429D" w14:textId="77777777" w:rsidR="003C4CA6" w:rsidRPr="00A74B59" w:rsidRDefault="00A74B59" w:rsidP="00A74B59">
            <w:pPr>
              <w:pStyle w:val="BodyText"/>
              <w:spacing w:line="276" w:lineRule="auto"/>
              <w:ind w:left="0"/>
              <w:jc w:val="left"/>
              <w:rPr>
                <w:rFonts w:ascii="Calibri" w:hAnsi="Calibri" w:cs="Calibri"/>
                <w:sz w:val="20"/>
                <w:szCs w:val="20"/>
              </w:rPr>
            </w:pPr>
            <w:r>
              <w:rPr>
                <w:rFonts w:ascii="Calibri" w:hAnsi="Calibri" w:cs="Calibri"/>
                <w:sz w:val="20"/>
                <w:szCs w:val="20"/>
              </w:rPr>
              <w:t>I</w:t>
            </w:r>
            <w:r w:rsidR="003C4CA6" w:rsidRPr="00A74B59">
              <w:rPr>
                <w:rFonts w:ascii="Calibri" w:hAnsi="Calibri" w:cs="Calibri"/>
                <w:sz w:val="20"/>
                <w:szCs w:val="20"/>
              </w:rPr>
              <w:t>nformation about a person’s physical or behavioural characteristics or features that can be used to identify them and is obtained or recorded for the purposes of a biometric recognition system and can include fingerprints, hand shapes, features of the eye or information about a person’s voice or handwriting</w:t>
            </w:r>
            <w:r>
              <w:rPr>
                <w:rFonts w:ascii="Calibri" w:hAnsi="Calibri" w:cs="Calibri"/>
                <w:sz w:val="20"/>
                <w:szCs w:val="20"/>
              </w:rPr>
              <w:t>.</w:t>
            </w:r>
          </w:p>
        </w:tc>
      </w:tr>
      <w:tr w:rsidR="003C4CA6" w:rsidRPr="003C4CA6" w14:paraId="7750F154" w14:textId="77777777" w:rsidTr="64E35BCF">
        <w:tc>
          <w:tcPr>
            <w:tcW w:w="2376" w:type="dxa"/>
            <w:tcBorders>
              <w:top w:val="single" w:sz="4" w:space="0" w:color="auto"/>
              <w:left w:val="single" w:sz="4" w:space="0" w:color="auto"/>
              <w:bottom w:val="single" w:sz="4" w:space="0" w:color="auto"/>
              <w:right w:val="single" w:sz="4" w:space="0" w:color="auto"/>
            </w:tcBorders>
            <w:hideMark/>
          </w:tcPr>
          <w:p w14:paraId="754CC976" w14:textId="77777777" w:rsidR="00A74B59" w:rsidRDefault="003C4CA6" w:rsidP="00A74B59">
            <w:pPr>
              <w:spacing w:line="276" w:lineRule="auto"/>
              <w:jc w:val="left"/>
              <w:rPr>
                <w:rFonts w:ascii="Calibri" w:hAnsi="Calibri" w:cs="Calibri"/>
                <w:sz w:val="20"/>
                <w:szCs w:val="20"/>
              </w:rPr>
            </w:pPr>
            <w:r w:rsidRPr="00A74B59">
              <w:rPr>
                <w:rFonts w:ascii="Calibri" w:hAnsi="Calibri" w:cs="Calibri"/>
                <w:sz w:val="20"/>
                <w:szCs w:val="20"/>
              </w:rPr>
              <w:lastRenderedPageBreak/>
              <w:t>Biometric Recognition System</w:t>
            </w:r>
            <w:r w:rsidR="00A74B59">
              <w:rPr>
                <w:rFonts w:ascii="Calibri" w:hAnsi="Calibri" w:cs="Calibri"/>
                <w:sz w:val="20"/>
                <w:szCs w:val="20"/>
              </w:rPr>
              <w:t xml:space="preserve"> </w:t>
            </w:r>
          </w:p>
          <w:p w14:paraId="31C68DE8" w14:textId="06A2123D" w:rsidR="00A854F1" w:rsidRPr="00A74B59" w:rsidRDefault="00A854F1" w:rsidP="64E35BCF">
            <w:pPr>
              <w:spacing w:line="276" w:lineRule="auto"/>
              <w:jc w:val="left"/>
              <w:rPr>
                <w:rFonts w:ascii="Calibri" w:hAnsi="Calibri" w:cs="Calibri"/>
                <w:i/>
                <w:iCs/>
                <w:color w:val="808080" w:themeColor="background1" w:themeShade="80"/>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14:paraId="22A51D08" w14:textId="77777777" w:rsidR="003C4CA6" w:rsidRPr="00A74B59" w:rsidRDefault="00A74B59" w:rsidP="00A74B59">
            <w:pPr>
              <w:pStyle w:val="BodyText"/>
              <w:spacing w:line="276" w:lineRule="auto"/>
              <w:ind w:left="0"/>
              <w:jc w:val="left"/>
              <w:rPr>
                <w:rFonts w:ascii="Calibri" w:hAnsi="Calibri" w:cs="Calibri"/>
                <w:sz w:val="20"/>
                <w:szCs w:val="20"/>
              </w:rPr>
            </w:pPr>
            <w:r>
              <w:rPr>
                <w:rFonts w:ascii="Calibri" w:hAnsi="Calibri" w:cs="Calibri"/>
                <w:sz w:val="20"/>
                <w:szCs w:val="20"/>
              </w:rPr>
              <w:t>A</w:t>
            </w:r>
            <w:r w:rsidR="003C4CA6" w:rsidRPr="00A74B59">
              <w:rPr>
                <w:rFonts w:ascii="Calibri" w:hAnsi="Calibri" w:cs="Calibri"/>
                <w:sz w:val="20"/>
                <w:szCs w:val="20"/>
              </w:rPr>
              <w:t xml:space="preserve"> system that operates automatically (electronically) and:</w:t>
            </w:r>
          </w:p>
          <w:p w14:paraId="4486AE58" w14:textId="77777777" w:rsidR="003C4CA6" w:rsidRPr="00A74B59" w:rsidRDefault="00A74B59" w:rsidP="00A854F1">
            <w:pPr>
              <w:pStyle w:val="BodyText"/>
              <w:numPr>
                <w:ilvl w:val="0"/>
                <w:numId w:val="28"/>
              </w:numPr>
              <w:suppressAutoHyphens w:val="0"/>
              <w:spacing w:line="276" w:lineRule="auto"/>
              <w:jc w:val="left"/>
              <w:rPr>
                <w:rFonts w:ascii="Calibri" w:hAnsi="Calibri" w:cs="Calibri"/>
                <w:sz w:val="20"/>
                <w:szCs w:val="20"/>
              </w:rPr>
            </w:pPr>
            <w:r>
              <w:rPr>
                <w:rFonts w:ascii="Calibri" w:hAnsi="Calibri" w:cs="Calibri"/>
                <w:sz w:val="20"/>
                <w:szCs w:val="20"/>
              </w:rPr>
              <w:t>o</w:t>
            </w:r>
            <w:r w:rsidR="003C4CA6" w:rsidRPr="00A74B59">
              <w:rPr>
                <w:rFonts w:ascii="Calibri" w:hAnsi="Calibri" w:cs="Calibri"/>
                <w:sz w:val="20"/>
                <w:szCs w:val="20"/>
              </w:rPr>
              <w:t>btains or records information about a person’s physical or behavioural characteristics or features; and</w:t>
            </w:r>
          </w:p>
          <w:p w14:paraId="2CAE7C84" w14:textId="77777777" w:rsidR="003C4CA6" w:rsidRPr="00A74B59" w:rsidRDefault="00A74B59" w:rsidP="00A854F1">
            <w:pPr>
              <w:pStyle w:val="BodyText"/>
              <w:numPr>
                <w:ilvl w:val="0"/>
                <w:numId w:val="28"/>
              </w:numPr>
              <w:suppressAutoHyphens w:val="0"/>
              <w:spacing w:line="276" w:lineRule="auto"/>
              <w:jc w:val="left"/>
              <w:rPr>
                <w:rFonts w:ascii="Calibri" w:hAnsi="Calibri" w:cs="Calibri"/>
                <w:sz w:val="20"/>
                <w:szCs w:val="20"/>
              </w:rPr>
            </w:pPr>
            <w:r>
              <w:rPr>
                <w:rFonts w:ascii="Calibri" w:hAnsi="Calibri" w:cs="Calibri"/>
                <w:sz w:val="20"/>
                <w:szCs w:val="20"/>
              </w:rPr>
              <w:t>c</w:t>
            </w:r>
            <w:r w:rsidR="003C4CA6" w:rsidRPr="00A74B59">
              <w:rPr>
                <w:rFonts w:ascii="Calibri" w:hAnsi="Calibri" w:cs="Calibri"/>
                <w:sz w:val="20"/>
                <w:szCs w:val="20"/>
              </w:rPr>
              <w:t>ompares or otherwise processes that information with stored information in order to establish or verify the identity of the person or otherwise determine whether they are recognised by the system</w:t>
            </w:r>
            <w:r>
              <w:rPr>
                <w:rFonts w:ascii="Calibri" w:hAnsi="Calibri" w:cs="Calibri"/>
                <w:sz w:val="20"/>
                <w:szCs w:val="20"/>
              </w:rPr>
              <w:t>.</w:t>
            </w:r>
          </w:p>
        </w:tc>
      </w:tr>
      <w:tr w:rsidR="00C63518" w:rsidRPr="0068105C" w14:paraId="2F0BD292" w14:textId="77777777" w:rsidTr="64E35BCF">
        <w:tc>
          <w:tcPr>
            <w:tcW w:w="2376" w:type="dxa"/>
            <w:shd w:val="clear" w:color="auto" w:fill="auto"/>
          </w:tcPr>
          <w:p w14:paraId="51A59785" w14:textId="77777777" w:rsidR="00C63518" w:rsidRPr="0068105C" w:rsidRDefault="00C63518" w:rsidP="00A854F1">
            <w:pPr>
              <w:spacing w:line="276" w:lineRule="auto"/>
              <w:jc w:val="left"/>
              <w:rPr>
                <w:rFonts w:ascii="Calibri" w:hAnsi="Calibri" w:cs="Calibri"/>
                <w:sz w:val="20"/>
                <w:szCs w:val="20"/>
              </w:rPr>
            </w:pPr>
            <w:r w:rsidRPr="0068105C">
              <w:rPr>
                <w:rFonts w:ascii="Calibri" w:hAnsi="Calibri" w:cs="Calibri"/>
                <w:sz w:val="20"/>
                <w:szCs w:val="20"/>
              </w:rPr>
              <w:t>Data</w:t>
            </w:r>
          </w:p>
        </w:tc>
        <w:tc>
          <w:tcPr>
            <w:tcW w:w="6946" w:type="dxa"/>
            <w:shd w:val="clear" w:color="auto" w:fill="auto"/>
          </w:tcPr>
          <w:p w14:paraId="66C2E69E" w14:textId="77777777" w:rsidR="00C63518" w:rsidRPr="0068105C" w:rsidRDefault="001C51FB" w:rsidP="00A854F1">
            <w:pPr>
              <w:spacing w:line="276" w:lineRule="auto"/>
              <w:jc w:val="left"/>
              <w:rPr>
                <w:rFonts w:ascii="Calibri" w:hAnsi="Calibri" w:cs="Calibri"/>
                <w:sz w:val="20"/>
                <w:szCs w:val="20"/>
              </w:rPr>
            </w:pPr>
            <w:r>
              <w:rPr>
                <w:rFonts w:ascii="Calibri" w:hAnsi="Calibri" w:cs="Calibri"/>
                <w:sz w:val="20"/>
                <w:szCs w:val="20"/>
              </w:rPr>
              <w:t>I</w:t>
            </w:r>
            <w:r w:rsidR="008A6FD6" w:rsidRPr="0068105C">
              <w:rPr>
                <w:rFonts w:ascii="Calibri" w:hAnsi="Calibri" w:cs="Calibri"/>
                <w:sz w:val="20"/>
                <w:szCs w:val="20"/>
              </w:rPr>
              <w:t>nformation which is stored electronically, on a computer, or in cer</w:t>
            </w:r>
            <w:r w:rsidR="00C63518" w:rsidRPr="0068105C">
              <w:rPr>
                <w:rFonts w:ascii="Calibri" w:hAnsi="Calibri" w:cs="Calibri"/>
                <w:sz w:val="20"/>
                <w:szCs w:val="20"/>
              </w:rPr>
              <w:t>tain paper-based filing systems</w:t>
            </w:r>
            <w:r>
              <w:rPr>
                <w:rFonts w:ascii="Calibri" w:hAnsi="Calibri" w:cs="Calibri"/>
                <w:sz w:val="20"/>
                <w:szCs w:val="20"/>
              </w:rPr>
              <w:t>.</w:t>
            </w:r>
          </w:p>
        </w:tc>
      </w:tr>
      <w:tr w:rsidR="00C63518" w:rsidRPr="0068105C" w14:paraId="6204A9AA" w14:textId="77777777" w:rsidTr="64E35BCF">
        <w:tc>
          <w:tcPr>
            <w:tcW w:w="2376" w:type="dxa"/>
            <w:shd w:val="clear" w:color="auto" w:fill="auto"/>
          </w:tcPr>
          <w:p w14:paraId="2491ADA5" w14:textId="77777777" w:rsidR="00C63518" w:rsidRPr="0068105C" w:rsidRDefault="00C63518" w:rsidP="00A854F1">
            <w:pPr>
              <w:spacing w:line="276" w:lineRule="auto"/>
              <w:jc w:val="left"/>
              <w:rPr>
                <w:rFonts w:ascii="Calibri" w:hAnsi="Calibri" w:cs="Calibri"/>
                <w:sz w:val="20"/>
                <w:szCs w:val="20"/>
              </w:rPr>
            </w:pPr>
            <w:r w:rsidRPr="0068105C">
              <w:rPr>
                <w:rFonts w:ascii="Calibri" w:hAnsi="Calibri" w:cs="Calibri"/>
                <w:sz w:val="20"/>
                <w:szCs w:val="20"/>
              </w:rPr>
              <w:t>Data Subjects</w:t>
            </w:r>
          </w:p>
        </w:tc>
        <w:tc>
          <w:tcPr>
            <w:tcW w:w="6946" w:type="dxa"/>
            <w:shd w:val="clear" w:color="auto" w:fill="auto"/>
          </w:tcPr>
          <w:p w14:paraId="36B365E0" w14:textId="77777777" w:rsidR="00C63518" w:rsidRPr="0068105C" w:rsidRDefault="001C51FB" w:rsidP="00A854F1">
            <w:pPr>
              <w:spacing w:line="276" w:lineRule="auto"/>
              <w:jc w:val="left"/>
              <w:rPr>
                <w:rFonts w:ascii="Calibri" w:hAnsi="Calibri" w:cs="Calibri"/>
                <w:sz w:val="20"/>
                <w:szCs w:val="20"/>
              </w:rPr>
            </w:pPr>
            <w:r>
              <w:rPr>
                <w:rFonts w:ascii="Calibri" w:hAnsi="Calibri" w:cs="Calibri"/>
                <w:sz w:val="20"/>
                <w:szCs w:val="20"/>
              </w:rPr>
              <w:t>F</w:t>
            </w:r>
            <w:r w:rsidR="00C63518" w:rsidRPr="0068105C">
              <w:rPr>
                <w:rFonts w:ascii="Calibri" w:hAnsi="Calibri" w:cs="Calibri"/>
                <w:sz w:val="20"/>
                <w:szCs w:val="20"/>
              </w:rPr>
              <w:t xml:space="preserve">or the purpose of this policy include all living individuals about whom we hold personal data. </w:t>
            </w:r>
            <w:r w:rsidR="00E86A4B" w:rsidRPr="0068105C">
              <w:rPr>
                <w:rFonts w:ascii="Calibri" w:hAnsi="Calibri" w:cs="Calibri"/>
                <w:sz w:val="20"/>
                <w:szCs w:val="20"/>
              </w:rPr>
              <w:t xml:space="preserve">This includes pupils, </w:t>
            </w:r>
            <w:r w:rsidR="00AE6AB7" w:rsidRPr="0068105C">
              <w:rPr>
                <w:rFonts w:ascii="Calibri" w:hAnsi="Calibri" w:cs="Calibri"/>
                <w:sz w:val="20"/>
                <w:szCs w:val="20"/>
              </w:rPr>
              <w:t>our workforce</w:t>
            </w:r>
            <w:r w:rsidR="00E86A4B" w:rsidRPr="0068105C">
              <w:rPr>
                <w:rFonts w:ascii="Calibri" w:hAnsi="Calibri" w:cs="Calibri"/>
                <w:sz w:val="20"/>
                <w:szCs w:val="20"/>
              </w:rPr>
              <w:t xml:space="preserve">, staff, and other individuals. </w:t>
            </w:r>
            <w:r w:rsidR="00C63518" w:rsidRPr="0068105C">
              <w:rPr>
                <w:rFonts w:ascii="Calibri" w:hAnsi="Calibri" w:cs="Calibri"/>
                <w:sz w:val="20"/>
                <w:szCs w:val="20"/>
              </w:rPr>
              <w:t>A data subject need not be a UK national or resident. All data subjects have legal rights in relation to their personal information</w:t>
            </w:r>
            <w:r>
              <w:rPr>
                <w:rFonts w:ascii="Calibri" w:hAnsi="Calibri" w:cs="Calibri"/>
                <w:sz w:val="20"/>
                <w:szCs w:val="20"/>
              </w:rPr>
              <w:t>.</w:t>
            </w:r>
          </w:p>
        </w:tc>
      </w:tr>
      <w:tr w:rsidR="00C63518" w:rsidRPr="0068105C" w14:paraId="401D2A89" w14:textId="77777777" w:rsidTr="64E35BCF">
        <w:tc>
          <w:tcPr>
            <w:tcW w:w="2376" w:type="dxa"/>
            <w:shd w:val="clear" w:color="auto" w:fill="auto"/>
          </w:tcPr>
          <w:p w14:paraId="3891F0A4" w14:textId="77777777" w:rsidR="00C63518" w:rsidRPr="0068105C" w:rsidRDefault="00C63518" w:rsidP="00A854F1">
            <w:pPr>
              <w:spacing w:line="276" w:lineRule="auto"/>
              <w:jc w:val="left"/>
              <w:rPr>
                <w:rFonts w:ascii="Calibri" w:hAnsi="Calibri" w:cs="Calibri"/>
                <w:sz w:val="20"/>
                <w:szCs w:val="20"/>
              </w:rPr>
            </w:pPr>
            <w:r w:rsidRPr="0068105C">
              <w:rPr>
                <w:rFonts w:ascii="Calibri" w:hAnsi="Calibri" w:cs="Calibri"/>
                <w:sz w:val="20"/>
                <w:szCs w:val="20"/>
              </w:rPr>
              <w:t>Personal Data</w:t>
            </w:r>
          </w:p>
        </w:tc>
        <w:tc>
          <w:tcPr>
            <w:tcW w:w="6946" w:type="dxa"/>
            <w:shd w:val="clear" w:color="auto" w:fill="auto"/>
          </w:tcPr>
          <w:p w14:paraId="1860A95A" w14:textId="77777777" w:rsidR="00C63518" w:rsidRPr="0068105C" w:rsidRDefault="001C51FB" w:rsidP="00A854F1">
            <w:pPr>
              <w:spacing w:line="276" w:lineRule="auto"/>
              <w:jc w:val="left"/>
              <w:rPr>
                <w:rFonts w:ascii="Calibri" w:hAnsi="Calibri" w:cs="Calibri"/>
                <w:sz w:val="20"/>
                <w:szCs w:val="20"/>
              </w:rPr>
            </w:pPr>
            <w:r>
              <w:rPr>
                <w:rFonts w:ascii="Calibri" w:hAnsi="Calibri" w:cs="Calibri"/>
                <w:sz w:val="20"/>
                <w:szCs w:val="20"/>
              </w:rPr>
              <w:t>A</w:t>
            </w:r>
            <w:r w:rsidR="00C63518" w:rsidRPr="0068105C">
              <w:rPr>
                <w:rFonts w:ascii="Calibri" w:hAnsi="Calibri" w:cs="Calibri"/>
                <w:sz w:val="20"/>
                <w:szCs w:val="20"/>
              </w:rPr>
              <w:t xml:space="preserve">ny information relating to an identified or identifiable </w:t>
            </w:r>
            <w:r w:rsidR="00093F25">
              <w:rPr>
                <w:rFonts w:ascii="Calibri" w:hAnsi="Calibri" w:cs="Calibri"/>
                <w:sz w:val="20"/>
                <w:szCs w:val="20"/>
              </w:rPr>
              <w:t xml:space="preserve">living </w:t>
            </w:r>
            <w:r w:rsidR="00C63518" w:rsidRPr="0068105C">
              <w:rPr>
                <w:rFonts w:ascii="Calibri" w:hAnsi="Calibri" w:cs="Calibri"/>
                <w:sz w:val="20"/>
                <w:szCs w:val="20"/>
              </w:rPr>
              <w:t xml:space="preserve">natural person (a data subject); an identifiable </w:t>
            </w:r>
            <w:r w:rsidR="00093F25">
              <w:rPr>
                <w:rFonts w:ascii="Calibri" w:hAnsi="Calibri" w:cs="Calibri"/>
                <w:sz w:val="20"/>
                <w:szCs w:val="20"/>
              </w:rPr>
              <w:t xml:space="preserve">living </w:t>
            </w:r>
            <w:r w:rsidR="00C63518" w:rsidRPr="0068105C">
              <w:rPr>
                <w:rFonts w:ascii="Calibri" w:hAnsi="Calibri" w:cs="Calibri"/>
                <w:sz w:val="20"/>
                <w:szCs w:val="20"/>
              </w:rPr>
              <w:t>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Pr>
                <w:rFonts w:ascii="Calibri" w:hAnsi="Calibri" w:cs="Calibri"/>
                <w:sz w:val="20"/>
                <w:szCs w:val="20"/>
              </w:rPr>
              <w:t>.</w:t>
            </w:r>
          </w:p>
        </w:tc>
      </w:tr>
      <w:tr w:rsidR="00C63518" w:rsidRPr="0068105C" w14:paraId="2D2553D0" w14:textId="77777777" w:rsidTr="64E35BCF">
        <w:tc>
          <w:tcPr>
            <w:tcW w:w="2376" w:type="dxa"/>
            <w:shd w:val="clear" w:color="auto" w:fill="auto"/>
          </w:tcPr>
          <w:p w14:paraId="6BC71EA1" w14:textId="77777777" w:rsidR="00C63518" w:rsidRPr="0068105C" w:rsidRDefault="00C63518" w:rsidP="00A854F1">
            <w:pPr>
              <w:spacing w:line="276" w:lineRule="auto"/>
              <w:jc w:val="left"/>
              <w:rPr>
                <w:rFonts w:ascii="Calibri" w:hAnsi="Calibri" w:cs="Calibri"/>
                <w:sz w:val="20"/>
                <w:szCs w:val="20"/>
              </w:rPr>
            </w:pPr>
            <w:r w:rsidRPr="0068105C">
              <w:rPr>
                <w:rFonts w:ascii="Calibri" w:hAnsi="Calibri" w:cs="Calibri"/>
                <w:sz w:val="20"/>
                <w:szCs w:val="20"/>
              </w:rPr>
              <w:t>Data Controllers</w:t>
            </w:r>
          </w:p>
        </w:tc>
        <w:tc>
          <w:tcPr>
            <w:tcW w:w="6946" w:type="dxa"/>
            <w:shd w:val="clear" w:color="auto" w:fill="auto"/>
          </w:tcPr>
          <w:p w14:paraId="50C72A5E" w14:textId="77777777" w:rsidR="00C63518" w:rsidRPr="0068105C" w:rsidRDefault="001C51FB" w:rsidP="00A854F1">
            <w:pPr>
              <w:spacing w:line="276" w:lineRule="auto"/>
              <w:jc w:val="left"/>
              <w:rPr>
                <w:rFonts w:ascii="Calibri" w:hAnsi="Calibri" w:cs="Calibri"/>
                <w:sz w:val="20"/>
                <w:szCs w:val="20"/>
              </w:rPr>
            </w:pPr>
            <w:r>
              <w:rPr>
                <w:rFonts w:ascii="Calibri" w:hAnsi="Calibri" w:cs="Calibri"/>
                <w:sz w:val="20"/>
                <w:szCs w:val="20"/>
              </w:rPr>
              <w:t>T</w:t>
            </w:r>
            <w:r w:rsidR="00C63518" w:rsidRPr="0068105C">
              <w:rPr>
                <w:rFonts w:ascii="Calibri" w:hAnsi="Calibri" w:cs="Calibri"/>
                <w:sz w:val="20"/>
                <w:szCs w:val="20"/>
              </w:rPr>
              <w:t>he people who or organisations which determine the purposes for which, and the manner in which, any personal data is processed. They are responsible for establishing practices and policies in line with Data Protection Legislation. We are the data controller of all personal data used in our business for our own commercial purposes</w:t>
            </w:r>
            <w:r>
              <w:rPr>
                <w:rFonts w:ascii="Calibri" w:hAnsi="Calibri" w:cs="Calibri"/>
                <w:sz w:val="20"/>
                <w:szCs w:val="20"/>
              </w:rPr>
              <w:t>.</w:t>
            </w:r>
          </w:p>
        </w:tc>
      </w:tr>
      <w:tr w:rsidR="00C63518" w:rsidRPr="0068105C" w14:paraId="7F43137A" w14:textId="77777777" w:rsidTr="64E35BCF">
        <w:tc>
          <w:tcPr>
            <w:tcW w:w="2376" w:type="dxa"/>
            <w:shd w:val="clear" w:color="auto" w:fill="auto"/>
          </w:tcPr>
          <w:p w14:paraId="77AC7952" w14:textId="77777777" w:rsidR="00C63518" w:rsidRPr="0068105C" w:rsidRDefault="00C63518" w:rsidP="00A854F1">
            <w:pPr>
              <w:spacing w:line="276" w:lineRule="auto"/>
              <w:jc w:val="left"/>
              <w:rPr>
                <w:rFonts w:ascii="Calibri" w:hAnsi="Calibri" w:cs="Calibri"/>
                <w:sz w:val="20"/>
                <w:szCs w:val="20"/>
              </w:rPr>
            </w:pPr>
            <w:r w:rsidRPr="0068105C">
              <w:rPr>
                <w:rFonts w:ascii="Calibri" w:hAnsi="Calibri" w:cs="Calibri"/>
                <w:sz w:val="20"/>
                <w:szCs w:val="20"/>
              </w:rPr>
              <w:t>Data Users</w:t>
            </w:r>
          </w:p>
        </w:tc>
        <w:tc>
          <w:tcPr>
            <w:tcW w:w="6946" w:type="dxa"/>
            <w:shd w:val="clear" w:color="auto" w:fill="auto"/>
          </w:tcPr>
          <w:p w14:paraId="1A96EA50" w14:textId="77777777" w:rsidR="00C63518" w:rsidRPr="0068105C" w:rsidRDefault="001C51FB" w:rsidP="00A854F1">
            <w:pPr>
              <w:spacing w:line="276" w:lineRule="auto"/>
              <w:jc w:val="left"/>
              <w:rPr>
                <w:rFonts w:ascii="Calibri" w:hAnsi="Calibri" w:cs="Calibri"/>
                <w:sz w:val="20"/>
                <w:szCs w:val="20"/>
              </w:rPr>
            </w:pPr>
            <w:r>
              <w:rPr>
                <w:rFonts w:ascii="Calibri" w:hAnsi="Calibri" w:cs="Calibri"/>
                <w:sz w:val="20"/>
                <w:szCs w:val="20"/>
              </w:rPr>
              <w:t>T</w:t>
            </w:r>
            <w:r w:rsidR="008517C9" w:rsidRPr="0068105C">
              <w:rPr>
                <w:rFonts w:ascii="Calibri" w:hAnsi="Calibri" w:cs="Calibri"/>
                <w:sz w:val="20"/>
                <w:szCs w:val="20"/>
              </w:rPr>
              <w:t xml:space="preserve">hose of our workforce (including </w:t>
            </w:r>
            <w:r>
              <w:rPr>
                <w:rFonts w:ascii="Calibri" w:hAnsi="Calibri" w:cs="Calibri"/>
                <w:sz w:val="20"/>
                <w:szCs w:val="20"/>
              </w:rPr>
              <w:t>g</w:t>
            </w:r>
            <w:r w:rsidRPr="0068105C">
              <w:rPr>
                <w:rFonts w:ascii="Calibri" w:hAnsi="Calibri" w:cs="Calibri"/>
                <w:sz w:val="20"/>
                <w:szCs w:val="20"/>
              </w:rPr>
              <w:t>overnors</w:t>
            </w:r>
            <w:r w:rsidR="008517C9" w:rsidRPr="0068105C">
              <w:rPr>
                <w:rFonts w:ascii="Calibri" w:hAnsi="Calibri" w:cs="Calibri"/>
                <w:sz w:val="20"/>
                <w:szCs w:val="20"/>
              </w:rPr>
              <w:t xml:space="preserve"> and volunteers) </w:t>
            </w:r>
            <w:r w:rsidR="00C63518" w:rsidRPr="0068105C">
              <w:rPr>
                <w:rFonts w:ascii="Calibri" w:hAnsi="Calibri" w:cs="Calibri"/>
                <w:sz w:val="20"/>
                <w:szCs w:val="20"/>
              </w:rPr>
              <w:t>whose work involves processing personal data. Data users must protect the data they handle in accordance with this data protection policy and any applicable data s</w:t>
            </w:r>
            <w:r w:rsidR="00827657" w:rsidRPr="0068105C">
              <w:rPr>
                <w:rFonts w:ascii="Calibri" w:hAnsi="Calibri" w:cs="Calibri"/>
                <w:sz w:val="20"/>
                <w:szCs w:val="20"/>
              </w:rPr>
              <w:t>ecurity procedures at all times</w:t>
            </w:r>
            <w:r>
              <w:rPr>
                <w:rFonts w:ascii="Calibri" w:hAnsi="Calibri" w:cs="Calibri"/>
                <w:sz w:val="20"/>
                <w:szCs w:val="20"/>
              </w:rPr>
              <w:t>.</w:t>
            </w:r>
          </w:p>
        </w:tc>
      </w:tr>
      <w:tr w:rsidR="00C63518" w:rsidRPr="0068105C" w14:paraId="1FD69F1E" w14:textId="77777777" w:rsidTr="64E35BCF">
        <w:tc>
          <w:tcPr>
            <w:tcW w:w="2376" w:type="dxa"/>
            <w:shd w:val="clear" w:color="auto" w:fill="auto"/>
          </w:tcPr>
          <w:p w14:paraId="6331E832" w14:textId="77777777" w:rsidR="00C63518" w:rsidRPr="0068105C" w:rsidRDefault="00C63518" w:rsidP="00A854F1">
            <w:pPr>
              <w:spacing w:line="276" w:lineRule="auto"/>
              <w:jc w:val="left"/>
              <w:rPr>
                <w:rFonts w:ascii="Calibri" w:hAnsi="Calibri" w:cs="Calibri"/>
                <w:sz w:val="20"/>
                <w:szCs w:val="20"/>
              </w:rPr>
            </w:pPr>
            <w:r w:rsidRPr="0068105C">
              <w:rPr>
                <w:rFonts w:ascii="Calibri" w:hAnsi="Calibri" w:cs="Calibri"/>
                <w:sz w:val="20"/>
                <w:szCs w:val="20"/>
              </w:rPr>
              <w:t>Data Processors</w:t>
            </w:r>
          </w:p>
        </w:tc>
        <w:tc>
          <w:tcPr>
            <w:tcW w:w="6946" w:type="dxa"/>
            <w:shd w:val="clear" w:color="auto" w:fill="auto"/>
          </w:tcPr>
          <w:p w14:paraId="529C53A3" w14:textId="77777777" w:rsidR="00C63518" w:rsidRPr="0068105C" w:rsidRDefault="001C51FB" w:rsidP="00A854F1">
            <w:pPr>
              <w:spacing w:line="276" w:lineRule="auto"/>
              <w:jc w:val="left"/>
              <w:rPr>
                <w:rFonts w:ascii="Calibri" w:hAnsi="Calibri" w:cs="Calibri"/>
                <w:sz w:val="20"/>
                <w:szCs w:val="20"/>
              </w:rPr>
            </w:pPr>
            <w:r>
              <w:rPr>
                <w:rFonts w:ascii="Calibri" w:hAnsi="Calibri" w:cs="Calibri"/>
                <w:sz w:val="20"/>
                <w:szCs w:val="20"/>
              </w:rPr>
              <w:t>A</w:t>
            </w:r>
            <w:r w:rsidR="00C63518" w:rsidRPr="0068105C">
              <w:rPr>
                <w:rFonts w:ascii="Calibri" w:hAnsi="Calibri" w:cs="Calibri"/>
                <w:sz w:val="20"/>
                <w:szCs w:val="20"/>
              </w:rPr>
              <w:t xml:space="preserve">ny person or organisation that is not a data user that processes personal data on our </w:t>
            </w:r>
            <w:r w:rsidR="00827657" w:rsidRPr="0068105C">
              <w:rPr>
                <w:rFonts w:ascii="Calibri" w:hAnsi="Calibri" w:cs="Calibri"/>
                <w:sz w:val="20"/>
                <w:szCs w:val="20"/>
              </w:rPr>
              <w:t>behalf and on our instructions</w:t>
            </w:r>
            <w:r>
              <w:rPr>
                <w:rFonts w:ascii="Calibri" w:hAnsi="Calibri" w:cs="Calibri"/>
                <w:sz w:val="20"/>
                <w:szCs w:val="20"/>
              </w:rPr>
              <w:t>.</w:t>
            </w:r>
          </w:p>
        </w:tc>
      </w:tr>
      <w:tr w:rsidR="00C63518" w:rsidRPr="0068105C" w14:paraId="1E204688" w14:textId="77777777" w:rsidTr="64E35BCF">
        <w:tc>
          <w:tcPr>
            <w:tcW w:w="2376" w:type="dxa"/>
            <w:shd w:val="clear" w:color="auto" w:fill="auto"/>
          </w:tcPr>
          <w:p w14:paraId="43B2F649" w14:textId="77777777" w:rsidR="00C63518" w:rsidRPr="0068105C" w:rsidRDefault="00C63518" w:rsidP="00A854F1">
            <w:pPr>
              <w:spacing w:line="276" w:lineRule="auto"/>
              <w:jc w:val="left"/>
              <w:rPr>
                <w:rFonts w:ascii="Calibri" w:hAnsi="Calibri" w:cs="Calibri"/>
                <w:sz w:val="20"/>
                <w:szCs w:val="20"/>
              </w:rPr>
            </w:pPr>
            <w:r w:rsidRPr="0068105C">
              <w:rPr>
                <w:rFonts w:ascii="Calibri" w:hAnsi="Calibri" w:cs="Calibri"/>
                <w:sz w:val="20"/>
                <w:szCs w:val="20"/>
              </w:rPr>
              <w:t>Processing</w:t>
            </w:r>
          </w:p>
        </w:tc>
        <w:tc>
          <w:tcPr>
            <w:tcW w:w="6946" w:type="dxa"/>
            <w:shd w:val="clear" w:color="auto" w:fill="auto"/>
          </w:tcPr>
          <w:p w14:paraId="7BE3213B" w14:textId="77777777" w:rsidR="00C63518" w:rsidRPr="0068105C" w:rsidRDefault="001C51FB" w:rsidP="00A854F1">
            <w:pPr>
              <w:spacing w:line="276" w:lineRule="auto"/>
              <w:jc w:val="left"/>
              <w:rPr>
                <w:rFonts w:ascii="Calibri" w:hAnsi="Calibri" w:cs="Calibri"/>
                <w:sz w:val="20"/>
                <w:szCs w:val="20"/>
              </w:rPr>
            </w:pPr>
            <w:r>
              <w:rPr>
                <w:rFonts w:ascii="Calibri" w:hAnsi="Calibri" w:cs="Calibri"/>
                <w:sz w:val="20"/>
                <w:szCs w:val="20"/>
              </w:rPr>
              <w:t>A</w:t>
            </w:r>
            <w:r w:rsidR="00C63518" w:rsidRPr="0068105C">
              <w:rPr>
                <w:rFonts w:ascii="Calibri" w:hAnsi="Calibri" w:cs="Calibri"/>
                <w:sz w:val="20"/>
                <w:szCs w:val="20"/>
              </w:rPr>
              <w:t>ny activity that involves use of the data. It includes obtaining, recording or holding the data, or carrying out any operation or set of operations on the data such as collection, recording, organisation, structuring, storage, adaptation or alteration, retrieval, consultation, use, disclosure by transmission, dissemination or otherwise making available, alignment or combination, restriction, erasure or destruction. Processing also includes transferring</w:t>
            </w:r>
            <w:r w:rsidR="00827657" w:rsidRPr="0068105C">
              <w:rPr>
                <w:rFonts w:ascii="Calibri" w:hAnsi="Calibri" w:cs="Calibri"/>
                <w:sz w:val="20"/>
                <w:szCs w:val="20"/>
              </w:rPr>
              <w:t xml:space="preserve"> personal data to third parties</w:t>
            </w:r>
            <w:r>
              <w:rPr>
                <w:rFonts w:ascii="Calibri" w:hAnsi="Calibri" w:cs="Calibri"/>
                <w:sz w:val="20"/>
                <w:szCs w:val="20"/>
              </w:rPr>
              <w:t>.</w:t>
            </w:r>
          </w:p>
        </w:tc>
      </w:tr>
      <w:tr w:rsidR="00C63518" w:rsidRPr="0068105C" w14:paraId="0E8FD460" w14:textId="77777777" w:rsidTr="64E35BCF">
        <w:tc>
          <w:tcPr>
            <w:tcW w:w="2376" w:type="dxa"/>
            <w:shd w:val="clear" w:color="auto" w:fill="auto"/>
          </w:tcPr>
          <w:p w14:paraId="648168F8" w14:textId="77777777" w:rsidR="00C63518" w:rsidRPr="0068105C" w:rsidRDefault="00C63518" w:rsidP="00A854F1">
            <w:pPr>
              <w:spacing w:line="276" w:lineRule="auto"/>
              <w:jc w:val="left"/>
              <w:rPr>
                <w:rFonts w:ascii="Calibri" w:hAnsi="Calibri" w:cs="Calibri"/>
                <w:sz w:val="20"/>
                <w:szCs w:val="20"/>
              </w:rPr>
            </w:pPr>
            <w:r w:rsidRPr="0068105C">
              <w:rPr>
                <w:rFonts w:ascii="Calibri" w:hAnsi="Calibri" w:cs="Calibri"/>
                <w:sz w:val="20"/>
                <w:szCs w:val="20"/>
              </w:rPr>
              <w:t>S</w:t>
            </w:r>
            <w:r w:rsidR="00F76601" w:rsidRPr="0068105C">
              <w:rPr>
                <w:rFonts w:ascii="Calibri" w:hAnsi="Calibri" w:cs="Calibri"/>
                <w:sz w:val="20"/>
                <w:szCs w:val="20"/>
              </w:rPr>
              <w:t xml:space="preserve">pecial Category </w:t>
            </w:r>
            <w:r w:rsidRPr="0068105C">
              <w:rPr>
                <w:rFonts w:ascii="Calibri" w:hAnsi="Calibri" w:cs="Calibri"/>
                <w:sz w:val="20"/>
                <w:szCs w:val="20"/>
              </w:rPr>
              <w:t>Personal Data</w:t>
            </w:r>
          </w:p>
        </w:tc>
        <w:tc>
          <w:tcPr>
            <w:tcW w:w="6946" w:type="dxa"/>
            <w:shd w:val="clear" w:color="auto" w:fill="auto"/>
          </w:tcPr>
          <w:p w14:paraId="175BC3E2" w14:textId="77777777" w:rsidR="00C63518" w:rsidRPr="0068105C" w:rsidRDefault="001C51FB" w:rsidP="00A854F1">
            <w:pPr>
              <w:spacing w:line="276" w:lineRule="auto"/>
              <w:jc w:val="left"/>
              <w:rPr>
                <w:rFonts w:ascii="Calibri" w:hAnsi="Calibri" w:cs="Calibri"/>
                <w:sz w:val="20"/>
                <w:szCs w:val="20"/>
              </w:rPr>
            </w:pPr>
            <w:r>
              <w:rPr>
                <w:rFonts w:ascii="Calibri" w:hAnsi="Calibri" w:cs="Calibri"/>
                <w:sz w:val="20"/>
                <w:szCs w:val="20"/>
              </w:rPr>
              <w:t>I</w:t>
            </w:r>
            <w:r w:rsidR="00C63518" w:rsidRPr="0068105C">
              <w:rPr>
                <w:rFonts w:ascii="Calibri" w:hAnsi="Calibri" w:cs="Calibri"/>
                <w:sz w:val="20"/>
                <w:szCs w:val="20"/>
              </w:rPr>
              <w:t>nformation about a person's racial or ethnic origin, political opinions, religious or philosophical beliefs, trade union membership, physical or mental health or condition or sexual lif</w:t>
            </w:r>
            <w:r w:rsidR="00827657" w:rsidRPr="0068105C">
              <w:rPr>
                <w:rFonts w:ascii="Calibri" w:hAnsi="Calibri" w:cs="Calibri"/>
                <w:sz w:val="20"/>
                <w:szCs w:val="20"/>
              </w:rPr>
              <w:t>e, or genetic or biometric data</w:t>
            </w:r>
            <w:r>
              <w:rPr>
                <w:rFonts w:ascii="Calibri" w:hAnsi="Calibri" w:cs="Calibri"/>
                <w:sz w:val="20"/>
                <w:szCs w:val="20"/>
              </w:rPr>
              <w:t>.</w:t>
            </w:r>
          </w:p>
        </w:tc>
      </w:tr>
      <w:tr w:rsidR="00B634F8" w:rsidRPr="0068105C" w14:paraId="0575420C" w14:textId="77777777" w:rsidTr="64E35BCF">
        <w:tc>
          <w:tcPr>
            <w:tcW w:w="2376" w:type="dxa"/>
            <w:shd w:val="clear" w:color="auto" w:fill="auto"/>
          </w:tcPr>
          <w:p w14:paraId="3F05EEED" w14:textId="77777777" w:rsidR="00B634F8" w:rsidRPr="0068105C" w:rsidRDefault="00B634F8" w:rsidP="00A854F1">
            <w:pPr>
              <w:spacing w:line="276" w:lineRule="auto"/>
              <w:jc w:val="left"/>
              <w:rPr>
                <w:rFonts w:ascii="Calibri" w:hAnsi="Calibri" w:cs="Calibri"/>
                <w:sz w:val="20"/>
                <w:szCs w:val="20"/>
              </w:rPr>
            </w:pPr>
            <w:r w:rsidRPr="0068105C">
              <w:rPr>
                <w:rFonts w:ascii="Calibri" w:hAnsi="Calibri" w:cs="Calibri"/>
                <w:sz w:val="20"/>
                <w:szCs w:val="20"/>
              </w:rPr>
              <w:lastRenderedPageBreak/>
              <w:t>Workforce</w:t>
            </w:r>
          </w:p>
        </w:tc>
        <w:tc>
          <w:tcPr>
            <w:tcW w:w="6946" w:type="dxa"/>
            <w:shd w:val="clear" w:color="auto" w:fill="auto"/>
          </w:tcPr>
          <w:p w14:paraId="32DCCFAE" w14:textId="3957123E" w:rsidR="00B634F8" w:rsidRPr="0068105C" w:rsidRDefault="531C10D3" w:rsidP="64E35BCF">
            <w:pPr>
              <w:spacing w:line="276" w:lineRule="auto"/>
              <w:jc w:val="left"/>
              <w:rPr>
                <w:rFonts w:ascii="Calibri" w:hAnsi="Calibri" w:cs="Calibri"/>
              </w:rPr>
            </w:pPr>
            <w:r w:rsidRPr="64E35BCF">
              <w:rPr>
                <w:rFonts w:ascii="Calibri" w:hAnsi="Calibri" w:cs="Calibri"/>
              </w:rPr>
              <w:t>Includes</w:t>
            </w:r>
            <w:r w:rsidR="008517C9" w:rsidRPr="64E35BCF">
              <w:rPr>
                <w:rFonts w:ascii="Calibri" w:hAnsi="Calibri" w:cs="Calibri"/>
              </w:rPr>
              <w:t xml:space="preserve"> any individual employed by </w:t>
            </w:r>
            <w:r w:rsidR="33143B87" w:rsidRPr="64E35BCF">
              <w:rPr>
                <w:rFonts w:ascii="Calibri" w:hAnsi="Calibri" w:cs="Calibri"/>
              </w:rPr>
              <w:t>the school</w:t>
            </w:r>
            <w:r w:rsidR="008517C9" w:rsidRPr="64E35BCF">
              <w:rPr>
                <w:rFonts w:ascii="Calibri" w:hAnsi="Calibri" w:cs="Calibri"/>
              </w:rPr>
              <w:t xml:space="preserve"> such as staff and those who volunteer in any capacity </w:t>
            </w:r>
            <w:r w:rsidR="78C0380E" w:rsidRPr="64E35BCF">
              <w:rPr>
                <w:rFonts w:ascii="Calibri" w:hAnsi="Calibri" w:cs="Calibri"/>
              </w:rPr>
              <w:t>.</w:t>
            </w:r>
          </w:p>
        </w:tc>
      </w:tr>
    </w:tbl>
    <w:p w14:paraId="769D0D3C" w14:textId="77777777" w:rsidR="00E76189" w:rsidRDefault="00E76189" w:rsidP="00A854F1">
      <w:pPr>
        <w:spacing w:line="276" w:lineRule="auto"/>
        <w:jc w:val="left"/>
        <w:rPr>
          <w:rFonts w:ascii="Calibri" w:hAnsi="Calibri" w:cs="Calibri"/>
          <w:sz w:val="20"/>
          <w:szCs w:val="20"/>
        </w:rPr>
      </w:pPr>
    </w:p>
    <w:tbl>
      <w:tblPr>
        <w:tblStyle w:val="TableGrid1"/>
        <w:tblW w:w="0" w:type="auto"/>
        <w:tblLayout w:type="fixed"/>
        <w:tblLook w:val="06A0" w:firstRow="1" w:lastRow="0" w:firstColumn="1" w:lastColumn="0" w:noHBand="1" w:noVBand="1"/>
      </w:tblPr>
      <w:tblGrid>
        <w:gridCol w:w="4868"/>
        <w:gridCol w:w="4868"/>
      </w:tblGrid>
      <w:tr w:rsidR="003F510D" w:rsidRPr="003F510D" w14:paraId="1FCBD09C" w14:textId="77777777" w:rsidTr="00227D79">
        <w:trPr>
          <w:trHeight w:val="300"/>
        </w:trPr>
        <w:tc>
          <w:tcPr>
            <w:tcW w:w="4868" w:type="dxa"/>
          </w:tcPr>
          <w:p w14:paraId="3BA198BE" w14:textId="77777777" w:rsidR="003F510D" w:rsidRPr="003F510D" w:rsidRDefault="003F510D" w:rsidP="003F510D">
            <w:pPr>
              <w:suppressAutoHyphens w:val="0"/>
              <w:spacing w:after="160" w:line="259" w:lineRule="auto"/>
              <w:jc w:val="left"/>
              <w:rPr>
                <w:rFonts w:ascii="Arial" w:eastAsiaTheme="minorHAnsi" w:hAnsi="Arial" w:cs="Arial"/>
                <w:b/>
                <w:bCs/>
                <w:kern w:val="2"/>
                <w:szCs w:val="22"/>
                <w14:ligatures w14:val="standardContextual"/>
              </w:rPr>
            </w:pPr>
            <w:r w:rsidRPr="003F510D">
              <w:rPr>
                <w:rFonts w:ascii="Arial" w:eastAsiaTheme="minorHAnsi" w:hAnsi="Arial" w:cs="Arial"/>
                <w:b/>
                <w:bCs/>
                <w:kern w:val="2"/>
                <w:szCs w:val="22"/>
                <w14:ligatures w14:val="standardContextual"/>
              </w:rPr>
              <w:t>Date of amendments/Review</w:t>
            </w:r>
          </w:p>
        </w:tc>
        <w:tc>
          <w:tcPr>
            <w:tcW w:w="4868" w:type="dxa"/>
          </w:tcPr>
          <w:p w14:paraId="416D791B" w14:textId="77777777" w:rsidR="003F510D" w:rsidRPr="003F510D" w:rsidRDefault="003F510D" w:rsidP="003F510D">
            <w:pPr>
              <w:suppressAutoHyphens w:val="0"/>
              <w:spacing w:after="160" w:line="259" w:lineRule="auto"/>
              <w:jc w:val="left"/>
              <w:rPr>
                <w:rFonts w:ascii="Arial" w:eastAsiaTheme="minorHAnsi" w:hAnsi="Arial" w:cs="Arial"/>
                <w:b/>
                <w:bCs/>
                <w:kern w:val="2"/>
                <w:szCs w:val="22"/>
                <w14:ligatures w14:val="standardContextual"/>
              </w:rPr>
            </w:pPr>
            <w:r w:rsidRPr="003F510D">
              <w:rPr>
                <w:rFonts w:ascii="Arial" w:eastAsiaTheme="minorHAnsi" w:hAnsi="Arial" w:cs="Arial"/>
                <w:b/>
                <w:bCs/>
                <w:kern w:val="2"/>
                <w:szCs w:val="22"/>
                <w14:ligatures w14:val="standardContextual"/>
              </w:rPr>
              <w:t>By whom</w:t>
            </w:r>
          </w:p>
        </w:tc>
      </w:tr>
      <w:tr w:rsidR="003F510D" w:rsidRPr="003F510D" w14:paraId="7CDA35AB" w14:textId="77777777" w:rsidTr="00227D79">
        <w:trPr>
          <w:trHeight w:val="300"/>
        </w:trPr>
        <w:tc>
          <w:tcPr>
            <w:tcW w:w="4868" w:type="dxa"/>
          </w:tcPr>
          <w:p w14:paraId="690EB54E" w14:textId="5EB5317E" w:rsidR="003F510D" w:rsidRPr="003F510D" w:rsidRDefault="003F510D" w:rsidP="003F510D">
            <w:pPr>
              <w:suppressAutoHyphens w:val="0"/>
              <w:spacing w:after="160" w:line="259" w:lineRule="auto"/>
              <w:jc w:val="left"/>
              <w:rPr>
                <w:rFonts w:ascii="Arial" w:eastAsiaTheme="minorHAnsi" w:hAnsi="Arial" w:cs="Arial"/>
                <w:kern w:val="2"/>
                <w:szCs w:val="22"/>
                <w14:ligatures w14:val="standardContextual"/>
              </w:rPr>
            </w:pPr>
            <w:r>
              <w:rPr>
                <w:rFonts w:ascii="Arial" w:eastAsiaTheme="minorHAnsi" w:hAnsi="Arial" w:cs="Arial"/>
                <w:kern w:val="2"/>
                <w:szCs w:val="22"/>
                <w14:ligatures w14:val="standardContextual"/>
              </w:rPr>
              <w:t xml:space="preserve">Nov </w:t>
            </w:r>
            <w:r w:rsidRPr="003F510D">
              <w:rPr>
                <w:rFonts w:ascii="Arial" w:eastAsiaTheme="minorHAnsi" w:hAnsi="Arial" w:cs="Arial"/>
                <w:kern w:val="2"/>
                <w:szCs w:val="22"/>
                <w14:ligatures w14:val="standardContextual"/>
              </w:rPr>
              <w:t>2022</w:t>
            </w:r>
            <w:r w:rsidR="002002AE">
              <w:rPr>
                <w:rFonts w:ascii="Arial" w:eastAsiaTheme="minorHAnsi" w:hAnsi="Arial" w:cs="Arial"/>
                <w:kern w:val="2"/>
                <w:szCs w:val="22"/>
                <w14:ligatures w14:val="standardContextual"/>
              </w:rPr>
              <w:t xml:space="preserve"> (Adopted)</w:t>
            </w:r>
          </w:p>
        </w:tc>
        <w:tc>
          <w:tcPr>
            <w:tcW w:w="4868" w:type="dxa"/>
          </w:tcPr>
          <w:p w14:paraId="744E59DC" w14:textId="77777777" w:rsidR="003F510D" w:rsidRPr="003F510D" w:rsidRDefault="003F510D" w:rsidP="003F510D">
            <w:pPr>
              <w:suppressAutoHyphens w:val="0"/>
              <w:spacing w:after="160" w:line="259" w:lineRule="auto"/>
              <w:jc w:val="left"/>
              <w:rPr>
                <w:rFonts w:ascii="Arial" w:eastAsiaTheme="minorHAnsi" w:hAnsi="Arial" w:cs="Arial"/>
                <w:kern w:val="2"/>
                <w:szCs w:val="22"/>
                <w14:ligatures w14:val="standardContextual"/>
              </w:rPr>
            </w:pPr>
            <w:r w:rsidRPr="003F510D">
              <w:rPr>
                <w:rFonts w:ascii="Arial" w:eastAsiaTheme="minorHAnsi" w:hAnsi="Arial" w:cs="Arial"/>
                <w:kern w:val="2"/>
                <w:szCs w:val="22"/>
                <w14:ligatures w14:val="standardContextual"/>
              </w:rPr>
              <w:t>Fiona Davies</w:t>
            </w:r>
          </w:p>
        </w:tc>
      </w:tr>
      <w:tr w:rsidR="003F510D" w:rsidRPr="003F510D" w14:paraId="38536169" w14:textId="77777777" w:rsidTr="00227D79">
        <w:trPr>
          <w:trHeight w:val="300"/>
        </w:trPr>
        <w:tc>
          <w:tcPr>
            <w:tcW w:w="4868" w:type="dxa"/>
          </w:tcPr>
          <w:p w14:paraId="5A49DEED" w14:textId="3C71D4CD" w:rsidR="003F510D" w:rsidRPr="003F510D" w:rsidRDefault="002002AE" w:rsidP="003F510D">
            <w:pPr>
              <w:suppressAutoHyphens w:val="0"/>
              <w:spacing w:after="160" w:line="259" w:lineRule="auto"/>
              <w:jc w:val="left"/>
              <w:rPr>
                <w:rFonts w:ascii="Arial" w:eastAsiaTheme="minorHAnsi" w:hAnsi="Arial" w:cs="Arial"/>
                <w:kern w:val="2"/>
                <w:szCs w:val="22"/>
                <w14:ligatures w14:val="standardContextual"/>
              </w:rPr>
            </w:pPr>
            <w:r>
              <w:rPr>
                <w:rFonts w:ascii="Arial" w:eastAsiaTheme="minorHAnsi" w:hAnsi="Arial" w:cs="Arial"/>
                <w:kern w:val="2"/>
                <w:szCs w:val="22"/>
                <w14:ligatures w14:val="standardContextual"/>
              </w:rPr>
              <w:t xml:space="preserve">Nov </w:t>
            </w:r>
            <w:r w:rsidR="003F510D" w:rsidRPr="003F510D">
              <w:rPr>
                <w:rFonts w:ascii="Arial" w:eastAsiaTheme="minorHAnsi" w:hAnsi="Arial" w:cs="Arial"/>
                <w:kern w:val="2"/>
                <w:szCs w:val="22"/>
                <w14:ligatures w14:val="standardContextual"/>
              </w:rPr>
              <w:t>2024</w:t>
            </w:r>
          </w:p>
        </w:tc>
        <w:tc>
          <w:tcPr>
            <w:tcW w:w="4868" w:type="dxa"/>
          </w:tcPr>
          <w:p w14:paraId="5EFA0309" w14:textId="77777777" w:rsidR="003F510D" w:rsidRPr="003F510D" w:rsidRDefault="003F510D" w:rsidP="003F510D">
            <w:pPr>
              <w:suppressAutoHyphens w:val="0"/>
              <w:spacing w:after="160" w:line="259" w:lineRule="auto"/>
              <w:jc w:val="left"/>
              <w:rPr>
                <w:rFonts w:ascii="Arial" w:eastAsiaTheme="minorHAnsi" w:hAnsi="Arial" w:cs="Arial"/>
                <w:kern w:val="2"/>
                <w:szCs w:val="22"/>
                <w14:ligatures w14:val="standardContextual"/>
              </w:rPr>
            </w:pPr>
            <w:r w:rsidRPr="003F510D">
              <w:rPr>
                <w:rFonts w:ascii="Arial" w:eastAsiaTheme="minorHAnsi" w:hAnsi="Arial" w:cs="Arial"/>
                <w:kern w:val="2"/>
                <w:szCs w:val="22"/>
                <w14:ligatures w14:val="standardContextual"/>
              </w:rPr>
              <w:t>Fiona Davies</w:t>
            </w:r>
          </w:p>
        </w:tc>
      </w:tr>
      <w:tr w:rsidR="003F510D" w:rsidRPr="003F510D" w14:paraId="687CFD35" w14:textId="77777777" w:rsidTr="00227D79">
        <w:trPr>
          <w:trHeight w:val="300"/>
        </w:trPr>
        <w:tc>
          <w:tcPr>
            <w:tcW w:w="4868" w:type="dxa"/>
          </w:tcPr>
          <w:p w14:paraId="71CCDD9F" w14:textId="277E4986" w:rsidR="003F510D" w:rsidRPr="003F510D" w:rsidRDefault="003F510D" w:rsidP="003F510D">
            <w:pPr>
              <w:suppressAutoHyphens w:val="0"/>
              <w:spacing w:after="160" w:line="259" w:lineRule="auto"/>
              <w:jc w:val="left"/>
              <w:rPr>
                <w:rFonts w:ascii="Arial" w:eastAsiaTheme="minorHAnsi" w:hAnsi="Arial" w:cs="Arial"/>
                <w:kern w:val="2"/>
                <w:szCs w:val="22"/>
                <w14:ligatures w14:val="standardContextual"/>
              </w:rPr>
            </w:pPr>
            <w:r w:rsidRPr="003F510D">
              <w:rPr>
                <w:rFonts w:ascii="Arial" w:eastAsiaTheme="minorHAnsi" w:hAnsi="Arial" w:cs="Arial"/>
                <w:kern w:val="2"/>
                <w:szCs w:val="22"/>
                <w14:ligatures w14:val="standardContextual"/>
              </w:rPr>
              <w:t xml:space="preserve">Review due </w:t>
            </w:r>
            <w:r w:rsidR="002002AE">
              <w:rPr>
                <w:rFonts w:ascii="Arial" w:eastAsiaTheme="minorHAnsi" w:hAnsi="Arial" w:cs="Arial"/>
                <w:kern w:val="2"/>
                <w:szCs w:val="22"/>
                <w14:ligatures w14:val="standardContextual"/>
              </w:rPr>
              <w:t xml:space="preserve">Nov </w:t>
            </w:r>
            <w:r w:rsidRPr="003F510D">
              <w:rPr>
                <w:rFonts w:ascii="Arial" w:eastAsiaTheme="minorHAnsi" w:hAnsi="Arial" w:cs="Arial"/>
                <w:kern w:val="2"/>
                <w:szCs w:val="22"/>
                <w14:ligatures w14:val="standardContextual"/>
              </w:rPr>
              <w:t>2026</w:t>
            </w:r>
          </w:p>
        </w:tc>
        <w:tc>
          <w:tcPr>
            <w:tcW w:w="4868" w:type="dxa"/>
          </w:tcPr>
          <w:p w14:paraId="5B5F0CDA" w14:textId="77777777" w:rsidR="003F510D" w:rsidRPr="003F510D" w:rsidRDefault="003F510D" w:rsidP="003F510D">
            <w:pPr>
              <w:suppressAutoHyphens w:val="0"/>
              <w:spacing w:after="160" w:line="259" w:lineRule="auto"/>
              <w:jc w:val="left"/>
              <w:rPr>
                <w:rFonts w:ascii="Arial" w:eastAsiaTheme="minorHAnsi" w:hAnsi="Arial" w:cs="Arial"/>
                <w:kern w:val="2"/>
                <w:szCs w:val="22"/>
                <w14:ligatures w14:val="standardContextual"/>
              </w:rPr>
            </w:pPr>
          </w:p>
        </w:tc>
      </w:tr>
    </w:tbl>
    <w:p w14:paraId="1E0AB751" w14:textId="77777777" w:rsidR="003F510D" w:rsidRPr="003F510D" w:rsidRDefault="003F510D" w:rsidP="003F510D">
      <w:pPr>
        <w:suppressAutoHyphens w:val="0"/>
        <w:spacing w:after="160" w:line="259" w:lineRule="auto"/>
        <w:jc w:val="left"/>
        <w:rPr>
          <w:rFonts w:ascii="Arial" w:eastAsiaTheme="minorHAnsi" w:hAnsi="Arial" w:cs="Arial"/>
          <w:kern w:val="2"/>
          <w:sz w:val="16"/>
          <w:szCs w:val="16"/>
          <w14:ligatures w14:val="standardContextual"/>
        </w:rPr>
      </w:pPr>
    </w:p>
    <w:p w14:paraId="1C2768D5" w14:textId="77777777" w:rsidR="003F510D" w:rsidRPr="003F510D" w:rsidRDefault="003F510D" w:rsidP="003F510D">
      <w:pPr>
        <w:suppressAutoHyphens w:val="0"/>
        <w:spacing w:after="160" w:line="259" w:lineRule="auto"/>
        <w:jc w:val="left"/>
        <w:rPr>
          <w:rFonts w:ascii="Arial" w:eastAsiaTheme="minorHAnsi" w:hAnsi="Arial" w:cs="Arial"/>
          <w:kern w:val="2"/>
          <w:sz w:val="20"/>
          <w:szCs w:val="20"/>
          <w14:ligatures w14:val="standardContextual"/>
        </w:rPr>
      </w:pPr>
    </w:p>
    <w:p w14:paraId="3036A696" w14:textId="77777777" w:rsidR="003F510D" w:rsidRPr="0068105C" w:rsidRDefault="003F510D" w:rsidP="00A854F1">
      <w:pPr>
        <w:spacing w:line="276" w:lineRule="auto"/>
        <w:jc w:val="left"/>
        <w:rPr>
          <w:rFonts w:ascii="Calibri" w:hAnsi="Calibri" w:cs="Calibri"/>
          <w:sz w:val="20"/>
          <w:szCs w:val="20"/>
        </w:rPr>
      </w:pPr>
    </w:p>
    <w:sectPr w:rsidR="003F510D" w:rsidRPr="0068105C" w:rsidSect="00801593">
      <w:headerReference w:type="default" r:id="rId13"/>
      <w:footerReference w:type="even" r:id="rId14"/>
      <w:footerReference w:type="default" r:id="rId15"/>
      <w:footerReference w:type="first" r:id="rId16"/>
      <w:pgSz w:w="11907"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7AA69" w14:textId="77777777" w:rsidR="008E1299" w:rsidRDefault="008E1299">
      <w:r>
        <w:separator/>
      </w:r>
    </w:p>
  </w:endnote>
  <w:endnote w:type="continuationSeparator" w:id="0">
    <w:p w14:paraId="7196D064" w14:textId="77777777" w:rsidR="008E1299" w:rsidRDefault="008E1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65" w:name="_iDocIDFieldc216a1aa-7829-4b52-a151-fc49"/>
  <w:p w14:paraId="18395310" w14:textId="77777777" w:rsidR="00354A0D" w:rsidRDefault="00354A0D">
    <w:pPr>
      <w:pStyle w:val="DocID"/>
    </w:pPr>
    <w:r>
      <w:fldChar w:fldCharType="begin"/>
    </w:r>
    <w:r>
      <w:instrText xml:space="preserve">  DOCPROPERTY "CUS_DocIDChunk0" </w:instrText>
    </w:r>
    <w:r>
      <w:fldChar w:fldCharType="separate"/>
    </w:r>
    <w:r>
      <w:rPr>
        <w:noProof/>
      </w:rPr>
      <w:t>LEGAL\56311776v1</w:t>
    </w:r>
    <w:r>
      <w:fldChar w:fldCharType="end"/>
    </w:r>
    <w:bookmarkEnd w:id="6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D245A" w14:textId="77777777" w:rsidR="00354A0D" w:rsidRDefault="00354A0D" w:rsidP="00600D63">
    <w:pPr>
      <w:pStyle w:val="Footer"/>
      <w:jc w:val="left"/>
    </w:pPr>
  </w:p>
  <w:p w14:paraId="1231BE67" w14:textId="77777777" w:rsidR="00354A0D" w:rsidRDefault="00354A0D">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66" w:name="_iDocIDFieldc69709c4-b1c1-44cb-9500-30ac"/>
  <w:p w14:paraId="2DE3FA62" w14:textId="77777777" w:rsidR="00354A0D" w:rsidRDefault="00354A0D">
    <w:pPr>
      <w:pStyle w:val="DocID"/>
    </w:pPr>
    <w:r>
      <w:fldChar w:fldCharType="begin"/>
    </w:r>
    <w:r>
      <w:instrText xml:space="preserve">  DOCPROPERTY "CUS_DocIDChunk0" </w:instrText>
    </w:r>
    <w:r>
      <w:fldChar w:fldCharType="separate"/>
    </w:r>
    <w:r>
      <w:rPr>
        <w:noProof/>
      </w:rPr>
      <w:t>LEGAL\56311776v1</w:t>
    </w:r>
    <w:r>
      <w:fldChar w:fldCharType="end"/>
    </w:r>
    <w:bookmarkEnd w:id="6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F1C98" w14:textId="77777777" w:rsidR="008E1299" w:rsidRDefault="008E1299">
      <w:r>
        <w:separator/>
      </w:r>
    </w:p>
  </w:footnote>
  <w:footnote w:type="continuationSeparator" w:id="0">
    <w:p w14:paraId="6D072C0D" w14:textId="77777777" w:rsidR="008E1299" w:rsidRDefault="008E1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0ADA8" w14:textId="77777777" w:rsidR="00F06201" w:rsidRDefault="00926F32" w:rsidP="00F06201">
    <w:pPr>
      <w:pStyle w:val="Header"/>
      <w:jc w:val="right"/>
    </w:pPr>
    <w:r>
      <w:rPr>
        <w:noProof/>
      </w:rPr>
      <w:drawing>
        <wp:anchor distT="0" distB="0" distL="114300" distR="114300" simplePos="0" relativeHeight="251657728" behindDoc="0" locked="0" layoutInCell="1" allowOverlap="1" wp14:anchorId="74DFA00B" wp14:editId="07777777">
          <wp:simplePos x="0" y="0"/>
          <wp:positionH relativeFrom="column">
            <wp:posOffset>4552950</wp:posOffset>
          </wp:positionH>
          <wp:positionV relativeFrom="paragraph">
            <wp:posOffset>-190500</wp:posOffset>
          </wp:positionV>
          <wp:extent cx="1543050" cy="6673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667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FEB5B0" w14:textId="77777777" w:rsidR="00F06201" w:rsidRDefault="00F06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A92ED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A88F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BE4B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B0CD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1A4D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B49E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E098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92E2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6EEF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B602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53201"/>
    <w:multiLevelType w:val="multilevel"/>
    <w:tmpl w:val="8924CDBE"/>
    <w:name w:val="N1"/>
    <w:lvl w:ilvl="0">
      <w:start w:val="1"/>
      <w:numFmt w:val="decimal"/>
      <w:lvlText w:val="%1"/>
      <w:lvlJc w:val="left"/>
      <w:pPr>
        <w:tabs>
          <w:tab w:val="num" w:pos="658"/>
        </w:tabs>
        <w:ind w:left="658" w:hanging="658"/>
      </w:pPr>
      <w:rPr>
        <w:rFonts w:hint="default"/>
        <w:b w:val="0"/>
        <w:i w:val="0"/>
      </w:rPr>
    </w:lvl>
    <w:lvl w:ilvl="1">
      <w:start w:val="1"/>
      <w:numFmt w:val="decimal"/>
      <w:lvlText w:val="%1.%2"/>
      <w:lvlJc w:val="left"/>
      <w:pPr>
        <w:tabs>
          <w:tab w:val="num" w:pos="1378"/>
        </w:tabs>
        <w:ind w:left="1378" w:hanging="720"/>
      </w:pPr>
      <w:rPr>
        <w:rFonts w:hint="default"/>
      </w:rPr>
    </w:lvl>
    <w:lvl w:ilvl="2">
      <w:start w:val="1"/>
      <w:numFmt w:val="decimal"/>
      <w:lvlText w:val="%1.%2.%3"/>
      <w:lvlJc w:val="left"/>
      <w:pPr>
        <w:tabs>
          <w:tab w:val="num" w:pos="2304"/>
        </w:tabs>
        <w:ind w:left="2304" w:hanging="926"/>
      </w:pPr>
      <w:rPr>
        <w:rFonts w:hint="default"/>
      </w:rPr>
    </w:lvl>
    <w:lvl w:ilvl="3">
      <w:start w:val="1"/>
      <w:numFmt w:val="lowerLetter"/>
      <w:lvlText w:val="(%4)"/>
      <w:lvlJc w:val="left"/>
      <w:pPr>
        <w:tabs>
          <w:tab w:val="num" w:pos="3024"/>
        </w:tabs>
        <w:ind w:left="3024" w:hanging="720"/>
      </w:pPr>
      <w:rPr>
        <w:rFonts w:hint="default"/>
      </w:rPr>
    </w:lvl>
    <w:lvl w:ilvl="4">
      <w:start w:val="1"/>
      <w:numFmt w:val="lowerRoman"/>
      <w:lvlText w:val="(%5)"/>
      <w:lvlJc w:val="left"/>
      <w:pPr>
        <w:tabs>
          <w:tab w:val="num" w:pos="3744"/>
        </w:tabs>
        <w:ind w:left="3744" w:hanging="720"/>
      </w:pPr>
      <w:rPr>
        <w:rFonts w:hint="default"/>
      </w:rPr>
    </w:lvl>
    <w:lvl w:ilvl="5">
      <w:start w:val="1"/>
      <w:numFmt w:val="lowerLetter"/>
      <w:lvlText w:val="(%6)"/>
      <w:lvlJc w:val="left"/>
      <w:pPr>
        <w:tabs>
          <w:tab w:val="num" w:pos="792"/>
        </w:tabs>
        <w:ind w:left="792" w:hanging="792"/>
      </w:pPr>
      <w:rPr>
        <w:rFonts w:hint="default"/>
      </w:rPr>
    </w:lvl>
    <w:lvl w:ilvl="6">
      <w:start w:val="1"/>
      <w:numFmt w:val="lowerRoman"/>
      <w:lvlText w:val="(%7)"/>
      <w:lvlJc w:val="left"/>
      <w:pPr>
        <w:tabs>
          <w:tab w:val="num" w:pos="792"/>
        </w:tabs>
        <w:ind w:left="792" w:hanging="792"/>
      </w:pPr>
      <w:rPr>
        <w:rFonts w:hint="default"/>
      </w:rPr>
    </w:lvl>
    <w:lvl w:ilvl="7">
      <w:start w:val="1"/>
      <w:numFmt w:val="bullet"/>
      <w:lvlText w:val=""/>
      <w:lvlJc w:val="left"/>
      <w:pPr>
        <w:tabs>
          <w:tab w:val="num" w:pos="792"/>
        </w:tabs>
        <w:ind w:left="792" w:hanging="792"/>
      </w:pPr>
      <w:rPr>
        <w:rFonts w:ascii="Symbol" w:hAnsi="Symbol" w:hint="default"/>
        <w:color w:val="auto"/>
      </w:rPr>
    </w:lvl>
    <w:lvl w:ilvl="8">
      <w:start w:val="1"/>
      <w:numFmt w:val="bullet"/>
      <w:lvlText w:val=""/>
      <w:lvlJc w:val="left"/>
      <w:pPr>
        <w:tabs>
          <w:tab w:val="num" w:pos="792"/>
        </w:tabs>
        <w:ind w:left="792" w:hanging="792"/>
      </w:pPr>
      <w:rPr>
        <w:rFonts w:ascii="Symbol" w:hAnsi="Symbol" w:hint="default"/>
        <w:color w:val="auto"/>
      </w:rPr>
    </w:lvl>
  </w:abstractNum>
  <w:abstractNum w:abstractNumId="11" w15:restartNumberingAfterBreak="0">
    <w:nsid w:val="1DA1579F"/>
    <w:multiLevelType w:val="hybridMultilevel"/>
    <w:tmpl w:val="8FCAD4B2"/>
    <w:lvl w:ilvl="0" w:tplc="92F2E068">
      <w:start w:val="1"/>
      <w:numFmt w:val="decimal"/>
      <w:pStyle w:val="InfoList1"/>
      <w:lvlText w:val="(%1)"/>
      <w:lvlJc w:val="left"/>
      <w:pPr>
        <w:tabs>
          <w:tab w:val="num" w:pos="662"/>
        </w:tabs>
        <w:ind w:left="662" w:hanging="662"/>
      </w:pPr>
      <w:rPr>
        <w:rFonts w:hint="default"/>
      </w:rPr>
    </w:lvl>
    <w:lvl w:ilvl="1" w:tplc="7D2683DA" w:tentative="1">
      <w:start w:val="1"/>
      <w:numFmt w:val="lowerLetter"/>
      <w:lvlText w:val="%2."/>
      <w:lvlJc w:val="left"/>
      <w:pPr>
        <w:tabs>
          <w:tab w:val="num" w:pos="1440"/>
        </w:tabs>
        <w:ind w:left="1440" w:hanging="360"/>
      </w:pPr>
    </w:lvl>
    <w:lvl w:ilvl="2" w:tplc="B4D4AE90" w:tentative="1">
      <w:start w:val="1"/>
      <w:numFmt w:val="lowerRoman"/>
      <w:lvlText w:val="%3."/>
      <w:lvlJc w:val="right"/>
      <w:pPr>
        <w:tabs>
          <w:tab w:val="num" w:pos="2160"/>
        </w:tabs>
        <w:ind w:left="2160" w:hanging="180"/>
      </w:pPr>
    </w:lvl>
    <w:lvl w:ilvl="3" w:tplc="6ECC1CD4" w:tentative="1">
      <w:start w:val="1"/>
      <w:numFmt w:val="decimal"/>
      <w:lvlText w:val="%4."/>
      <w:lvlJc w:val="left"/>
      <w:pPr>
        <w:tabs>
          <w:tab w:val="num" w:pos="2880"/>
        </w:tabs>
        <w:ind w:left="2880" w:hanging="360"/>
      </w:pPr>
    </w:lvl>
    <w:lvl w:ilvl="4" w:tplc="3BF23E8E" w:tentative="1">
      <w:start w:val="1"/>
      <w:numFmt w:val="lowerLetter"/>
      <w:lvlText w:val="%5."/>
      <w:lvlJc w:val="left"/>
      <w:pPr>
        <w:tabs>
          <w:tab w:val="num" w:pos="3600"/>
        </w:tabs>
        <w:ind w:left="3600" w:hanging="360"/>
      </w:pPr>
    </w:lvl>
    <w:lvl w:ilvl="5" w:tplc="1B7A6C7C" w:tentative="1">
      <w:start w:val="1"/>
      <w:numFmt w:val="lowerRoman"/>
      <w:lvlText w:val="%6."/>
      <w:lvlJc w:val="right"/>
      <w:pPr>
        <w:tabs>
          <w:tab w:val="num" w:pos="4320"/>
        </w:tabs>
        <w:ind w:left="4320" w:hanging="180"/>
      </w:pPr>
    </w:lvl>
    <w:lvl w:ilvl="6" w:tplc="5E16FC74" w:tentative="1">
      <w:start w:val="1"/>
      <w:numFmt w:val="decimal"/>
      <w:lvlText w:val="%7."/>
      <w:lvlJc w:val="left"/>
      <w:pPr>
        <w:tabs>
          <w:tab w:val="num" w:pos="5040"/>
        </w:tabs>
        <w:ind w:left="5040" w:hanging="360"/>
      </w:pPr>
    </w:lvl>
    <w:lvl w:ilvl="7" w:tplc="94900474" w:tentative="1">
      <w:start w:val="1"/>
      <w:numFmt w:val="lowerLetter"/>
      <w:lvlText w:val="%8."/>
      <w:lvlJc w:val="left"/>
      <w:pPr>
        <w:tabs>
          <w:tab w:val="num" w:pos="5760"/>
        </w:tabs>
        <w:ind w:left="5760" w:hanging="360"/>
      </w:pPr>
    </w:lvl>
    <w:lvl w:ilvl="8" w:tplc="41C6BFE2" w:tentative="1">
      <w:start w:val="1"/>
      <w:numFmt w:val="lowerRoman"/>
      <w:lvlText w:val="%9."/>
      <w:lvlJc w:val="right"/>
      <w:pPr>
        <w:tabs>
          <w:tab w:val="num" w:pos="6480"/>
        </w:tabs>
        <w:ind w:left="6480" w:hanging="180"/>
      </w:pPr>
    </w:lvl>
  </w:abstractNum>
  <w:abstractNum w:abstractNumId="12" w15:restartNumberingAfterBreak="0">
    <w:nsid w:val="1E4E42A5"/>
    <w:multiLevelType w:val="hybridMultilevel"/>
    <w:tmpl w:val="F52E94F0"/>
    <w:lvl w:ilvl="0" w:tplc="C5C80808">
      <w:start w:val="1"/>
      <w:numFmt w:val="decimal"/>
      <w:pStyle w:val="Appmainheadsingle"/>
      <w:lvlText w:val="Annex "/>
      <w:lvlJc w:val="left"/>
      <w:pPr>
        <w:tabs>
          <w:tab w:val="num" w:pos="1080"/>
        </w:tabs>
        <w:ind w:left="360" w:hanging="360"/>
      </w:pPr>
    </w:lvl>
    <w:lvl w:ilvl="1" w:tplc="7EDA0906" w:tentative="1">
      <w:start w:val="1"/>
      <w:numFmt w:val="lowerLetter"/>
      <w:lvlText w:val="%2."/>
      <w:lvlJc w:val="left"/>
      <w:pPr>
        <w:tabs>
          <w:tab w:val="num" w:pos="1440"/>
        </w:tabs>
        <w:ind w:left="1440" w:hanging="360"/>
      </w:pPr>
    </w:lvl>
    <w:lvl w:ilvl="2" w:tplc="764A8DEE" w:tentative="1">
      <w:start w:val="1"/>
      <w:numFmt w:val="lowerRoman"/>
      <w:lvlText w:val="%3."/>
      <w:lvlJc w:val="right"/>
      <w:pPr>
        <w:tabs>
          <w:tab w:val="num" w:pos="2160"/>
        </w:tabs>
        <w:ind w:left="2160" w:hanging="180"/>
      </w:pPr>
    </w:lvl>
    <w:lvl w:ilvl="3" w:tplc="615687A2" w:tentative="1">
      <w:start w:val="1"/>
      <w:numFmt w:val="decimal"/>
      <w:lvlText w:val="%4."/>
      <w:lvlJc w:val="left"/>
      <w:pPr>
        <w:tabs>
          <w:tab w:val="num" w:pos="2880"/>
        </w:tabs>
        <w:ind w:left="2880" w:hanging="360"/>
      </w:pPr>
    </w:lvl>
    <w:lvl w:ilvl="4" w:tplc="EA88F6C6" w:tentative="1">
      <w:start w:val="1"/>
      <w:numFmt w:val="lowerLetter"/>
      <w:lvlText w:val="%5."/>
      <w:lvlJc w:val="left"/>
      <w:pPr>
        <w:tabs>
          <w:tab w:val="num" w:pos="3600"/>
        </w:tabs>
        <w:ind w:left="3600" w:hanging="360"/>
      </w:pPr>
    </w:lvl>
    <w:lvl w:ilvl="5" w:tplc="98B29288" w:tentative="1">
      <w:start w:val="1"/>
      <w:numFmt w:val="lowerRoman"/>
      <w:lvlText w:val="%6."/>
      <w:lvlJc w:val="right"/>
      <w:pPr>
        <w:tabs>
          <w:tab w:val="num" w:pos="4320"/>
        </w:tabs>
        <w:ind w:left="4320" w:hanging="180"/>
      </w:pPr>
    </w:lvl>
    <w:lvl w:ilvl="6" w:tplc="CF629158" w:tentative="1">
      <w:start w:val="1"/>
      <w:numFmt w:val="decimal"/>
      <w:lvlText w:val="%7."/>
      <w:lvlJc w:val="left"/>
      <w:pPr>
        <w:tabs>
          <w:tab w:val="num" w:pos="5040"/>
        </w:tabs>
        <w:ind w:left="5040" w:hanging="360"/>
      </w:pPr>
    </w:lvl>
    <w:lvl w:ilvl="7" w:tplc="5E348EC8" w:tentative="1">
      <w:start w:val="1"/>
      <w:numFmt w:val="lowerLetter"/>
      <w:lvlText w:val="%8."/>
      <w:lvlJc w:val="left"/>
      <w:pPr>
        <w:tabs>
          <w:tab w:val="num" w:pos="5760"/>
        </w:tabs>
        <w:ind w:left="5760" w:hanging="360"/>
      </w:pPr>
    </w:lvl>
    <w:lvl w:ilvl="8" w:tplc="251E53D4" w:tentative="1">
      <w:start w:val="1"/>
      <w:numFmt w:val="lowerRoman"/>
      <w:lvlText w:val="%9."/>
      <w:lvlJc w:val="right"/>
      <w:pPr>
        <w:tabs>
          <w:tab w:val="num" w:pos="6480"/>
        </w:tabs>
        <w:ind w:left="6480" w:hanging="180"/>
      </w:pPr>
    </w:lvl>
  </w:abstractNum>
  <w:abstractNum w:abstractNumId="13" w15:restartNumberingAfterBreak="0">
    <w:nsid w:val="20E82F3A"/>
    <w:multiLevelType w:val="hybridMultilevel"/>
    <w:tmpl w:val="1DF80854"/>
    <w:lvl w:ilvl="0" w:tplc="A6B615D2">
      <w:start w:val="1"/>
      <w:numFmt w:val="decimal"/>
      <w:pStyle w:val="Schmainheadincsingle"/>
      <w:lvlText w:val="The 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8C7B76"/>
    <w:multiLevelType w:val="hybridMultilevel"/>
    <w:tmpl w:val="4AE80022"/>
    <w:lvl w:ilvl="0" w:tplc="0E5C3502">
      <w:start w:val="1"/>
      <w:numFmt w:val="decimal"/>
      <w:pStyle w:val="Parties"/>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3D6997"/>
    <w:multiLevelType w:val="multilevel"/>
    <w:tmpl w:val="1EB46492"/>
    <w:lvl w:ilvl="0">
      <w:start w:val="1"/>
      <w:numFmt w:val="decimal"/>
      <w:pStyle w:val="Schparthead"/>
      <w:lvlText w:val="Part %1."/>
      <w:lvlJc w:val="left"/>
      <w:pPr>
        <w:tabs>
          <w:tab w:val="num" w:pos="864"/>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8B3631D"/>
    <w:multiLevelType w:val="hybridMultilevel"/>
    <w:tmpl w:val="51F20C0E"/>
    <w:lvl w:ilvl="0" w:tplc="EE30663A">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5453162"/>
    <w:multiLevelType w:val="hybridMultilevel"/>
    <w:tmpl w:val="58C85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86F1773"/>
    <w:multiLevelType w:val="multilevel"/>
    <w:tmpl w:val="0409001D"/>
    <w:name w:val="N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C163119"/>
    <w:multiLevelType w:val="hybridMultilevel"/>
    <w:tmpl w:val="2CCAB980"/>
    <w:lvl w:ilvl="0" w:tplc="F318AA94">
      <w:start w:val="1"/>
      <w:numFmt w:val="decimal"/>
      <w:pStyle w:val="Schmainhead"/>
      <w:lvlText w:val="Schedule %1"/>
      <w:lvlJc w:val="left"/>
      <w:pPr>
        <w:tabs>
          <w:tab w:val="num" w:pos="108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436646C"/>
    <w:multiLevelType w:val="multilevel"/>
    <w:tmpl w:val="0409001D"/>
    <w:name w:val="sch_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7757641"/>
    <w:multiLevelType w:val="multilevel"/>
    <w:tmpl w:val="3A0E87AC"/>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2" w15:restartNumberingAfterBreak="0">
    <w:nsid w:val="630E5952"/>
    <w:multiLevelType w:val="hybridMultilevel"/>
    <w:tmpl w:val="DB8C430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63685144"/>
    <w:multiLevelType w:val="multilevel"/>
    <w:tmpl w:val="0409001D"/>
    <w:name w:val="BJSchedule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6966731"/>
    <w:multiLevelType w:val="multilevel"/>
    <w:tmpl w:val="A4A030CA"/>
    <w:lvl w:ilvl="0">
      <w:start w:val="1"/>
      <w:numFmt w:val="upperLetter"/>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5" w15:restartNumberingAfterBreak="0">
    <w:nsid w:val="67EB5CE0"/>
    <w:multiLevelType w:val="multilevel"/>
    <w:tmpl w:val="7B62F0D6"/>
    <w:lvl w:ilvl="0">
      <w:start w:val="1"/>
      <w:numFmt w:val="decimal"/>
      <w:pStyle w:val="Heading1"/>
      <w:lvlText w:val="%1"/>
      <w:lvlJc w:val="left"/>
      <w:pPr>
        <w:tabs>
          <w:tab w:val="num" w:pos="662"/>
        </w:tabs>
        <w:ind w:left="662" w:hanging="662"/>
      </w:pPr>
      <w:rPr>
        <w:rFonts w:hint="default"/>
        <w:b w:val="0"/>
        <w:i w:val="0"/>
      </w:rPr>
    </w:lvl>
    <w:lvl w:ilvl="1">
      <w:start w:val="1"/>
      <w:numFmt w:val="decimal"/>
      <w:pStyle w:val="Heading2"/>
      <w:lvlText w:val="%1.%2"/>
      <w:lvlJc w:val="left"/>
      <w:pPr>
        <w:tabs>
          <w:tab w:val="num" w:pos="1382"/>
        </w:tabs>
        <w:ind w:left="1382" w:hanging="720"/>
      </w:pPr>
      <w:rPr>
        <w:rFonts w:hint="default"/>
        <w:b w:val="0"/>
      </w:rPr>
    </w:lvl>
    <w:lvl w:ilvl="2">
      <w:start w:val="1"/>
      <w:numFmt w:val="decimal"/>
      <w:pStyle w:val="Heading3"/>
      <w:lvlText w:val="%1.%2.%3"/>
      <w:lvlJc w:val="left"/>
      <w:pPr>
        <w:tabs>
          <w:tab w:val="num" w:pos="2304"/>
        </w:tabs>
        <w:ind w:left="2304" w:hanging="922"/>
      </w:pPr>
      <w:rPr>
        <w:rFonts w:hint="default"/>
      </w:rPr>
    </w:lvl>
    <w:lvl w:ilvl="3">
      <w:start w:val="1"/>
      <w:numFmt w:val="lowerLetter"/>
      <w:pStyle w:val="Heading4"/>
      <w:lvlText w:val="(%4)"/>
      <w:lvlJc w:val="left"/>
      <w:pPr>
        <w:tabs>
          <w:tab w:val="num" w:pos="3024"/>
        </w:tabs>
        <w:ind w:left="3024" w:hanging="720"/>
      </w:pPr>
      <w:rPr>
        <w:rFonts w:hint="default"/>
      </w:rPr>
    </w:lvl>
    <w:lvl w:ilvl="4">
      <w:start w:val="1"/>
      <w:numFmt w:val="lowerRoman"/>
      <w:pStyle w:val="Heading5"/>
      <w:lvlText w:val="(%5)"/>
      <w:lvlJc w:val="left"/>
      <w:pPr>
        <w:tabs>
          <w:tab w:val="num" w:pos="3744"/>
        </w:tabs>
        <w:ind w:left="3744" w:hanging="720"/>
      </w:pPr>
      <w:rPr>
        <w:rFonts w:hint="default"/>
      </w:rPr>
    </w:lvl>
    <w:lvl w:ilvl="5">
      <w:start w:val="1"/>
      <w:numFmt w:val="lowerLetter"/>
      <w:pStyle w:val="Heading6"/>
      <w:lvlText w:val="(%6)"/>
      <w:lvlJc w:val="left"/>
      <w:pPr>
        <w:tabs>
          <w:tab w:val="num" w:pos="662"/>
        </w:tabs>
        <w:ind w:left="662" w:hanging="662"/>
      </w:pPr>
      <w:rPr>
        <w:rFonts w:hint="default"/>
      </w:rPr>
    </w:lvl>
    <w:lvl w:ilvl="6">
      <w:start w:val="1"/>
      <w:numFmt w:val="lowerRoman"/>
      <w:pStyle w:val="Heading7"/>
      <w:lvlText w:val="(%7)"/>
      <w:lvlJc w:val="left"/>
      <w:pPr>
        <w:tabs>
          <w:tab w:val="num" w:pos="662"/>
        </w:tabs>
        <w:ind w:left="662" w:hanging="662"/>
      </w:pPr>
      <w:rPr>
        <w:rFonts w:hint="default"/>
      </w:rPr>
    </w:lvl>
    <w:lvl w:ilvl="7">
      <w:start w:val="1"/>
      <w:numFmt w:val="bullet"/>
      <w:pStyle w:val="Heading8"/>
      <w:lvlText w:val=""/>
      <w:lvlJc w:val="left"/>
      <w:pPr>
        <w:tabs>
          <w:tab w:val="num" w:pos="662"/>
        </w:tabs>
        <w:ind w:left="662" w:hanging="662"/>
      </w:pPr>
      <w:rPr>
        <w:rFonts w:ascii="Symbol" w:hAnsi="Symbol" w:hint="default"/>
        <w:color w:val="auto"/>
      </w:rPr>
    </w:lvl>
    <w:lvl w:ilvl="8">
      <w:start w:val="1"/>
      <w:numFmt w:val="bullet"/>
      <w:pStyle w:val="Heading9"/>
      <w:lvlText w:val=""/>
      <w:lvlJc w:val="left"/>
      <w:pPr>
        <w:tabs>
          <w:tab w:val="num" w:pos="662"/>
        </w:tabs>
        <w:ind w:left="662" w:hanging="662"/>
      </w:pPr>
      <w:rPr>
        <w:rFonts w:ascii="Symbol" w:hAnsi="Symbol" w:hint="default"/>
        <w:color w:val="auto"/>
      </w:rPr>
    </w:lvl>
  </w:abstractNum>
  <w:abstractNum w:abstractNumId="26" w15:restartNumberingAfterBreak="0">
    <w:nsid w:val="6C5660F7"/>
    <w:multiLevelType w:val="hybridMultilevel"/>
    <w:tmpl w:val="7E2CD68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7" w15:restartNumberingAfterBreak="0">
    <w:nsid w:val="714C49B8"/>
    <w:multiLevelType w:val="multilevel"/>
    <w:tmpl w:val="04D01D18"/>
    <w:lvl w:ilvl="0">
      <w:start w:val="1"/>
      <w:numFmt w:val="decimal"/>
      <w:pStyle w:val="S1"/>
      <w:lvlText w:val="%1"/>
      <w:lvlJc w:val="left"/>
      <w:pPr>
        <w:tabs>
          <w:tab w:val="num" w:pos="662"/>
        </w:tabs>
        <w:ind w:left="662" w:hanging="662"/>
      </w:pPr>
      <w:rPr>
        <w:rFonts w:hint="default"/>
      </w:rPr>
    </w:lvl>
    <w:lvl w:ilvl="1">
      <w:start w:val="1"/>
      <w:numFmt w:val="decimal"/>
      <w:pStyle w:val="S2"/>
      <w:lvlText w:val="%1.%2"/>
      <w:lvlJc w:val="left"/>
      <w:pPr>
        <w:tabs>
          <w:tab w:val="num" w:pos="1382"/>
        </w:tabs>
        <w:ind w:left="1382" w:hanging="720"/>
      </w:pPr>
      <w:rPr>
        <w:rFonts w:hint="default"/>
      </w:rPr>
    </w:lvl>
    <w:lvl w:ilvl="2">
      <w:start w:val="1"/>
      <w:numFmt w:val="decimal"/>
      <w:pStyle w:val="S3"/>
      <w:lvlText w:val="%1.%2.%3"/>
      <w:lvlJc w:val="left"/>
      <w:pPr>
        <w:tabs>
          <w:tab w:val="num" w:pos="2304"/>
        </w:tabs>
        <w:ind w:left="2304" w:hanging="922"/>
      </w:pPr>
      <w:rPr>
        <w:rFonts w:hint="default"/>
      </w:rPr>
    </w:lvl>
    <w:lvl w:ilvl="3">
      <w:start w:val="1"/>
      <w:numFmt w:val="lowerLetter"/>
      <w:pStyle w:val="S4"/>
      <w:lvlText w:val="(%4)"/>
      <w:lvlJc w:val="left"/>
      <w:pPr>
        <w:tabs>
          <w:tab w:val="num" w:pos="3024"/>
        </w:tabs>
        <w:ind w:left="3024"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35D7F47"/>
    <w:multiLevelType w:val="hybridMultilevel"/>
    <w:tmpl w:val="2D50E12C"/>
    <w:lvl w:ilvl="0" w:tplc="D2E89516">
      <w:start w:val="1"/>
      <w:numFmt w:val="bullet"/>
      <w:pStyle w:val="Bullet"/>
      <w:lvlText w:val="·"/>
      <w:lvlJc w:val="left"/>
      <w:pPr>
        <w:tabs>
          <w:tab w:val="num" w:pos="1440"/>
        </w:tabs>
        <w:ind w:left="144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1777AD"/>
    <w:multiLevelType w:val="multilevel"/>
    <w:tmpl w:val="019C28B4"/>
    <w:lvl w:ilvl="0">
      <w:start w:val="1"/>
      <w:numFmt w:val="decimal"/>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7D61255"/>
    <w:multiLevelType w:val="multilevel"/>
    <w:tmpl w:val="AA0C0432"/>
    <w:name w:val="BJSchedule"/>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1" w15:restartNumberingAfterBreak="0">
    <w:nsid w:val="7EC765C4"/>
    <w:multiLevelType w:val="hybridMultilevel"/>
    <w:tmpl w:val="C456B598"/>
    <w:lvl w:ilvl="0" w:tplc="4A561BD4">
      <w:start w:val="1"/>
      <w:numFmt w:val="upperLetter"/>
      <w:pStyle w:val="BackgroundNumbering"/>
      <w:lvlText w:val="%1"/>
      <w:lvlJc w:val="left"/>
      <w:pPr>
        <w:tabs>
          <w:tab w:val="num" w:pos="662"/>
        </w:tabs>
        <w:ind w:left="662" w:hanging="662"/>
      </w:pPr>
      <w:rPr>
        <w:rFonts w:hint="default"/>
      </w:rPr>
    </w:lvl>
    <w:lvl w:ilvl="1" w:tplc="12FE162E" w:tentative="1">
      <w:start w:val="1"/>
      <w:numFmt w:val="lowerLetter"/>
      <w:lvlText w:val="%2."/>
      <w:lvlJc w:val="left"/>
      <w:pPr>
        <w:tabs>
          <w:tab w:val="num" w:pos="1440"/>
        </w:tabs>
        <w:ind w:left="1440" w:hanging="360"/>
      </w:pPr>
    </w:lvl>
    <w:lvl w:ilvl="2" w:tplc="4F249AB4" w:tentative="1">
      <w:start w:val="1"/>
      <w:numFmt w:val="lowerRoman"/>
      <w:lvlText w:val="%3."/>
      <w:lvlJc w:val="right"/>
      <w:pPr>
        <w:tabs>
          <w:tab w:val="num" w:pos="2160"/>
        </w:tabs>
        <w:ind w:left="2160" w:hanging="180"/>
      </w:pPr>
    </w:lvl>
    <w:lvl w:ilvl="3" w:tplc="60646E64" w:tentative="1">
      <w:start w:val="1"/>
      <w:numFmt w:val="decimal"/>
      <w:lvlText w:val="%4."/>
      <w:lvlJc w:val="left"/>
      <w:pPr>
        <w:tabs>
          <w:tab w:val="num" w:pos="2880"/>
        </w:tabs>
        <w:ind w:left="2880" w:hanging="360"/>
      </w:pPr>
    </w:lvl>
    <w:lvl w:ilvl="4" w:tplc="6640FA84" w:tentative="1">
      <w:start w:val="1"/>
      <w:numFmt w:val="lowerLetter"/>
      <w:lvlText w:val="%5."/>
      <w:lvlJc w:val="left"/>
      <w:pPr>
        <w:tabs>
          <w:tab w:val="num" w:pos="3600"/>
        </w:tabs>
        <w:ind w:left="3600" w:hanging="360"/>
      </w:pPr>
    </w:lvl>
    <w:lvl w:ilvl="5" w:tplc="25463D80" w:tentative="1">
      <w:start w:val="1"/>
      <w:numFmt w:val="lowerRoman"/>
      <w:lvlText w:val="%6."/>
      <w:lvlJc w:val="right"/>
      <w:pPr>
        <w:tabs>
          <w:tab w:val="num" w:pos="4320"/>
        </w:tabs>
        <w:ind w:left="4320" w:hanging="180"/>
      </w:pPr>
    </w:lvl>
    <w:lvl w:ilvl="6" w:tplc="BF0A897A" w:tentative="1">
      <w:start w:val="1"/>
      <w:numFmt w:val="decimal"/>
      <w:lvlText w:val="%7."/>
      <w:lvlJc w:val="left"/>
      <w:pPr>
        <w:tabs>
          <w:tab w:val="num" w:pos="5040"/>
        </w:tabs>
        <w:ind w:left="5040" w:hanging="360"/>
      </w:pPr>
    </w:lvl>
    <w:lvl w:ilvl="7" w:tplc="84E01F5C" w:tentative="1">
      <w:start w:val="1"/>
      <w:numFmt w:val="lowerLetter"/>
      <w:lvlText w:val="%8."/>
      <w:lvlJc w:val="left"/>
      <w:pPr>
        <w:tabs>
          <w:tab w:val="num" w:pos="5760"/>
        </w:tabs>
        <w:ind w:left="5760" w:hanging="360"/>
      </w:pPr>
    </w:lvl>
    <w:lvl w:ilvl="8" w:tplc="70B89D44" w:tentative="1">
      <w:start w:val="1"/>
      <w:numFmt w:val="lowerRoman"/>
      <w:lvlText w:val="%9."/>
      <w:lvlJc w:val="right"/>
      <w:pPr>
        <w:tabs>
          <w:tab w:val="num" w:pos="6480"/>
        </w:tabs>
        <w:ind w:left="6480" w:hanging="180"/>
      </w:pPr>
    </w:lvl>
  </w:abstractNum>
  <w:num w:numId="1" w16cid:durableId="1421565263">
    <w:abstractNumId w:val="16"/>
  </w:num>
  <w:num w:numId="2" w16cid:durableId="1733312699">
    <w:abstractNumId w:val="12"/>
  </w:num>
  <w:num w:numId="3" w16cid:durableId="82000571">
    <w:abstractNumId w:val="31"/>
  </w:num>
  <w:num w:numId="4" w16cid:durableId="1644038440">
    <w:abstractNumId w:val="24"/>
  </w:num>
  <w:num w:numId="5" w16cid:durableId="1752852198">
    <w:abstractNumId w:val="25"/>
  </w:num>
  <w:num w:numId="6" w16cid:durableId="1504927473">
    <w:abstractNumId w:val="11"/>
  </w:num>
  <w:num w:numId="7" w16cid:durableId="380324372">
    <w:abstractNumId w:val="14"/>
  </w:num>
  <w:num w:numId="8" w16cid:durableId="350961067">
    <w:abstractNumId w:val="27"/>
  </w:num>
  <w:num w:numId="9" w16cid:durableId="355931424">
    <w:abstractNumId w:val="19"/>
  </w:num>
  <w:num w:numId="10" w16cid:durableId="786891002">
    <w:abstractNumId w:val="21"/>
  </w:num>
  <w:num w:numId="11" w16cid:durableId="690912205">
    <w:abstractNumId w:val="13"/>
  </w:num>
  <w:num w:numId="12" w16cid:durableId="1047678983">
    <w:abstractNumId w:val="15"/>
  </w:num>
  <w:num w:numId="13" w16cid:durableId="1420176171">
    <w:abstractNumId w:val="29"/>
  </w:num>
  <w:num w:numId="14" w16cid:durableId="1417021440">
    <w:abstractNumId w:val="28"/>
  </w:num>
  <w:num w:numId="15" w16cid:durableId="232395888">
    <w:abstractNumId w:val="9"/>
  </w:num>
  <w:num w:numId="16" w16cid:durableId="1411463907">
    <w:abstractNumId w:val="7"/>
  </w:num>
  <w:num w:numId="17" w16cid:durableId="1567103112">
    <w:abstractNumId w:val="6"/>
  </w:num>
  <w:num w:numId="18" w16cid:durableId="1088115033">
    <w:abstractNumId w:val="5"/>
  </w:num>
  <w:num w:numId="19" w16cid:durableId="2082676932">
    <w:abstractNumId w:val="4"/>
  </w:num>
  <w:num w:numId="20" w16cid:durableId="1037043165">
    <w:abstractNumId w:val="8"/>
  </w:num>
  <w:num w:numId="21" w16cid:durableId="415637092">
    <w:abstractNumId w:val="3"/>
  </w:num>
  <w:num w:numId="22" w16cid:durableId="709572258">
    <w:abstractNumId w:val="2"/>
  </w:num>
  <w:num w:numId="23" w16cid:durableId="541401575">
    <w:abstractNumId w:val="1"/>
  </w:num>
  <w:num w:numId="24" w16cid:durableId="1584608070">
    <w:abstractNumId w:val="0"/>
  </w:num>
  <w:num w:numId="25" w16cid:durableId="1283533362">
    <w:abstractNumId w:val="27"/>
    <w:lvlOverride w:ilvl="0">
      <w:startOverride w:val="1"/>
    </w:lvlOverride>
  </w:num>
  <w:num w:numId="26" w16cid:durableId="19668868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58701225">
    <w:abstractNumId w:val="26"/>
  </w:num>
  <w:num w:numId="28" w16cid:durableId="535853391">
    <w:abstractNumId w:val="17"/>
  </w:num>
  <w:num w:numId="29" w16cid:durableId="246234760">
    <w:abstractNumId w:val="17"/>
  </w:num>
  <w:num w:numId="30" w16cid:durableId="5218233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593"/>
    <w:rsid w:val="000061F5"/>
    <w:rsid w:val="00006AF4"/>
    <w:rsid w:val="00013DB4"/>
    <w:rsid w:val="00025A37"/>
    <w:rsid w:val="00025FE6"/>
    <w:rsid w:val="0002620E"/>
    <w:rsid w:val="00043710"/>
    <w:rsid w:val="000515B9"/>
    <w:rsid w:val="00057DC3"/>
    <w:rsid w:val="0007365C"/>
    <w:rsid w:val="00075FD3"/>
    <w:rsid w:val="00080675"/>
    <w:rsid w:val="00093F25"/>
    <w:rsid w:val="000A02CA"/>
    <w:rsid w:val="000B5547"/>
    <w:rsid w:val="000C1871"/>
    <w:rsid w:val="000C3AE3"/>
    <w:rsid w:val="000C7484"/>
    <w:rsid w:val="000C7D00"/>
    <w:rsid w:val="000E6B23"/>
    <w:rsid w:val="000F3AD7"/>
    <w:rsid w:val="000F5B23"/>
    <w:rsid w:val="000F6F2E"/>
    <w:rsid w:val="00110F52"/>
    <w:rsid w:val="00116283"/>
    <w:rsid w:val="00151DFA"/>
    <w:rsid w:val="00157686"/>
    <w:rsid w:val="00160EBA"/>
    <w:rsid w:val="001756D4"/>
    <w:rsid w:val="0017701A"/>
    <w:rsid w:val="00196BF7"/>
    <w:rsid w:val="001A2446"/>
    <w:rsid w:val="001B31C2"/>
    <w:rsid w:val="001B571F"/>
    <w:rsid w:val="001C51FB"/>
    <w:rsid w:val="001C6ED8"/>
    <w:rsid w:val="001C7B20"/>
    <w:rsid w:val="001F2ABC"/>
    <w:rsid w:val="002002AE"/>
    <w:rsid w:val="0020675C"/>
    <w:rsid w:val="002120DA"/>
    <w:rsid w:val="0021661B"/>
    <w:rsid w:val="002178FB"/>
    <w:rsid w:val="00221CFD"/>
    <w:rsid w:val="00224EA2"/>
    <w:rsid w:val="00232126"/>
    <w:rsid w:val="0024465F"/>
    <w:rsid w:val="00244B72"/>
    <w:rsid w:val="00250EFC"/>
    <w:rsid w:val="002562FD"/>
    <w:rsid w:val="00261F89"/>
    <w:rsid w:val="0026332A"/>
    <w:rsid w:val="002638E5"/>
    <w:rsid w:val="002661E9"/>
    <w:rsid w:val="0028033F"/>
    <w:rsid w:val="00281EE5"/>
    <w:rsid w:val="002910B9"/>
    <w:rsid w:val="002912CA"/>
    <w:rsid w:val="002A7B49"/>
    <w:rsid w:val="002C5FC7"/>
    <w:rsid w:val="002F0569"/>
    <w:rsid w:val="002F603C"/>
    <w:rsid w:val="003069DC"/>
    <w:rsid w:val="00315B39"/>
    <w:rsid w:val="00317DEB"/>
    <w:rsid w:val="00322805"/>
    <w:rsid w:val="00322D3F"/>
    <w:rsid w:val="003253D4"/>
    <w:rsid w:val="00354A0D"/>
    <w:rsid w:val="00357F0D"/>
    <w:rsid w:val="0038781C"/>
    <w:rsid w:val="00393881"/>
    <w:rsid w:val="003A0C23"/>
    <w:rsid w:val="003B1A42"/>
    <w:rsid w:val="003B2007"/>
    <w:rsid w:val="003C2A2C"/>
    <w:rsid w:val="003C4CA6"/>
    <w:rsid w:val="003F25C2"/>
    <w:rsid w:val="003F510D"/>
    <w:rsid w:val="003F7EDE"/>
    <w:rsid w:val="00404F1D"/>
    <w:rsid w:val="00407078"/>
    <w:rsid w:val="00411333"/>
    <w:rsid w:val="0041648A"/>
    <w:rsid w:val="00425B20"/>
    <w:rsid w:val="00450E02"/>
    <w:rsid w:val="004623EF"/>
    <w:rsid w:val="00466C4C"/>
    <w:rsid w:val="00470D35"/>
    <w:rsid w:val="004710BD"/>
    <w:rsid w:val="00476248"/>
    <w:rsid w:val="00483E89"/>
    <w:rsid w:val="00492BB6"/>
    <w:rsid w:val="004A1946"/>
    <w:rsid w:val="004A3300"/>
    <w:rsid w:val="004A5F82"/>
    <w:rsid w:val="004D2793"/>
    <w:rsid w:val="004F11DD"/>
    <w:rsid w:val="004F29D9"/>
    <w:rsid w:val="005041BB"/>
    <w:rsid w:val="005171C0"/>
    <w:rsid w:val="00530777"/>
    <w:rsid w:val="00534C72"/>
    <w:rsid w:val="00540C85"/>
    <w:rsid w:val="00542061"/>
    <w:rsid w:val="005521CE"/>
    <w:rsid w:val="00556AA1"/>
    <w:rsid w:val="00560A4D"/>
    <w:rsid w:val="00573843"/>
    <w:rsid w:val="00576CCA"/>
    <w:rsid w:val="00577117"/>
    <w:rsid w:val="0058095F"/>
    <w:rsid w:val="0058273A"/>
    <w:rsid w:val="00594AC9"/>
    <w:rsid w:val="005B3AA8"/>
    <w:rsid w:val="005B7198"/>
    <w:rsid w:val="005B780F"/>
    <w:rsid w:val="005C2C4C"/>
    <w:rsid w:val="005C2F05"/>
    <w:rsid w:val="005C6D7C"/>
    <w:rsid w:val="005D4C66"/>
    <w:rsid w:val="005D5CF3"/>
    <w:rsid w:val="005E290B"/>
    <w:rsid w:val="005F5077"/>
    <w:rsid w:val="00600D63"/>
    <w:rsid w:val="006030F5"/>
    <w:rsid w:val="006212DB"/>
    <w:rsid w:val="00625767"/>
    <w:rsid w:val="00637616"/>
    <w:rsid w:val="00637A79"/>
    <w:rsid w:val="00645B0A"/>
    <w:rsid w:val="006473F2"/>
    <w:rsid w:val="006514AF"/>
    <w:rsid w:val="00663A3A"/>
    <w:rsid w:val="00663EEF"/>
    <w:rsid w:val="006768E8"/>
    <w:rsid w:val="00677D66"/>
    <w:rsid w:val="0068105C"/>
    <w:rsid w:val="00686485"/>
    <w:rsid w:val="00690EBA"/>
    <w:rsid w:val="006A3494"/>
    <w:rsid w:val="006B4A6B"/>
    <w:rsid w:val="006B5715"/>
    <w:rsid w:val="006D608C"/>
    <w:rsid w:val="006E4BBD"/>
    <w:rsid w:val="006E58EE"/>
    <w:rsid w:val="00700D7C"/>
    <w:rsid w:val="00703AA9"/>
    <w:rsid w:val="007057E2"/>
    <w:rsid w:val="00724B01"/>
    <w:rsid w:val="00743B5B"/>
    <w:rsid w:val="00747C1A"/>
    <w:rsid w:val="00751AE8"/>
    <w:rsid w:val="00771FED"/>
    <w:rsid w:val="00773D8C"/>
    <w:rsid w:val="00776332"/>
    <w:rsid w:val="007802F2"/>
    <w:rsid w:val="00782637"/>
    <w:rsid w:val="007969A9"/>
    <w:rsid w:val="007C068B"/>
    <w:rsid w:val="007D6A4A"/>
    <w:rsid w:val="007D7494"/>
    <w:rsid w:val="007E2135"/>
    <w:rsid w:val="007F3378"/>
    <w:rsid w:val="00801593"/>
    <w:rsid w:val="008204CC"/>
    <w:rsid w:val="0082150D"/>
    <w:rsid w:val="008275BA"/>
    <w:rsid w:val="00827657"/>
    <w:rsid w:val="00832BEA"/>
    <w:rsid w:val="00835D6F"/>
    <w:rsid w:val="008517C9"/>
    <w:rsid w:val="00852E83"/>
    <w:rsid w:val="0085382C"/>
    <w:rsid w:val="00863FCF"/>
    <w:rsid w:val="0087090F"/>
    <w:rsid w:val="008719D7"/>
    <w:rsid w:val="00876A8A"/>
    <w:rsid w:val="0089305A"/>
    <w:rsid w:val="008938D3"/>
    <w:rsid w:val="008A0857"/>
    <w:rsid w:val="008A6FD6"/>
    <w:rsid w:val="008B39D7"/>
    <w:rsid w:val="008B3A8F"/>
    <w:rsid w:val="008B44F4"/>
    <w:rsid w:val="008B6AFE"/>
    <w:rsid w:val="008C77E8"/>
    <w:rsid w:val="008D3E56"/>
    <w:rsid w:val="008E1299"/>
    <w:rsid w:val="008E1DA3"/>
    <w:rsid w:val="008E360A"/>
    <w:rsid w:val="008F07D1"/>
    <w:rsid w:val="008F7CC5"/>
    <w:rsid w:val="009102DB"/>
    <w:rsid w:val="009103DE"/>
    <w:rsid w:val="009257F2"/>
    <w:rsid w:val="00926F32"/>
    <w:rsid w:val="0093670E"/>
    <w:rsid w:val="00944A45"/>
    <w:rsid w:val="00947E01"/>
    <w:rsid w:val="0095157F"/>
    <w:rsid w:val="0095168A"/>
    <w:rsid w:val="0095477A"/>
    <w:rsid w:val="00961A17"/>
    <w:rsid w:val="00973526"/>
    <w:rsid w:val="00976AE5"/>
    <w:rsid w:val="009818EF"/>
    <w:rsid w:val="00987E70"/>
    <w:rsid w:val="009D3367"/>
    <w:rsid w:val="009D6267"/>
    <w:rsid w:val="00A04C14"/>
    <w:rsid w:val="00A128CD"/>
    <w:rsid w:val="00A1600D"/>
    <w:rsid w:val="00A37EBC"/>
    <w:rsid w:val="00A4094D"/>
    <w:rsid w:val="00A411F7"/>
    <w:rsid w:val="00A4643D"/>
    <w:rsid w:val="00A5333E"/>
    <w:rsid w:val="00A6299A"/>
    <w:rsid w:val="00A6590D"/>
    <w:rsid w:val="00A73C70"/>
    <w:rsid w:val="00A74B59"/>
    <w:rsid w:val="00A8291A"/>
    <w:rsid w:val="00A84D6C"/>
    <w:rsid w:val="00A854F1"/>
    <w:rsid w:val="00A92965"/>
    <w:rsid w:val="00A94E66"/>
    <w:rsid w:val="00A97B38"/>
    <w:rsid w:val="00AA2162"/>
    <w:rsid w:val="00AB699B"/>
    <w:rsid w:val="00AC5536"/>
    <w:rsid w:val="00AD0489"/>
    <w:rsid w:val="00AD5292"/>
    <w:rsid w:val="00AE6AB7"/>
    <w:rsid w:val="00B20AFA"/>
    <w:rsid w:val="00B245DB"/>
    <w:rsid w:val="00B34212"/>
    <w:rsid w:val="00B36E57"/>
    <w:rsid w:val="00B37E01"/>
    <w:rsid w:val="00B634F8"/>
    <w:rsid w:val="00B636DF"/>
    <w:rsid w:val="00B65784"/>
    <w:rsid w:val="00B8171B"/>
    <w:rsid w:val="00B84276"/>
    <w:rsid w:val="00B84E93"/>
    <w:rsid w:val="00BB03CB"/>
    <w:rsid w:val="00BB3B95"/>
    <w:rsid w:val="00BE03E0"/>
    <w:rsid w:val="00BE365B"/>
    <w:rsid w:val="00BE704C"/>
    <w:rsid w:val="00BF0D91"/>
    <w:rsid w:val="00C10BD2"/>
    <w:rsid w:val="00C1235E"/>
    <w:rsid w:val="00C23EEB"/>
    <w:rsid w:val="00C35367"/>
    <w:rsid w:val="00C370AB"/>
    <w:rsid w:val="00C4608B"/>
    <w:rsid w:val="00C54378"/>
    <w:rsid w:val="00C63518"/>
    <w:rsid w:val="00C8648A"/>
    <w:rsid w:val="00CA330F"/>
    <w:rsid w:val="00CA7085"/>
    <w:rsid w:val="00CA719B"/>
    <w:rsid w:val="00CD0262"/>
    <w:rsid w:val="00CD1957"/>
    <w:rsid w:val="00CE3626"/>
    <w:rsid w:val="00CF3133"/>
    <w:rsid w:val="00CF715A"/>
    <w:rsid w:val="00D071B2"/>
    <w:rsid w:val="00D13555"/>
    <w:rsid w:val="00D24CF2"/>
    <w:rsid w:val="00D407D3"/>
    <w:rsid w:val="00D46F1D"/>
    <w:rsid w:val="00D567B9"/>
    <w:rsid w:val="00D67E3D"/>
    <w:rsid w:val="00D75899"/>
    <w:rsid w:val="00D75A69"/>
    <w:rsid w:val="00D81F40"/>
    <w:rsid w:val="00D86E3E"/>
    <w:rsid w:val="00D935E6"/>
    <w:rsid w:val="00DB0B87"/>
    <w:rsid w:val="00DB5A7C"/>
    <w:rsid w:val="00DC3038"/>
    <w:rsid w:val="00DE1BCA"/>
    <w:rsid w:val="00DE4CCE"/>
    <w:rsid w:val="00DF391A"/>
    <w:rsid w:val="00DF6D71"/>
    <w:rsid w:val="00E02C1A"/>
    <w:rsid w:val="00E42A67"/>
    <w:rsid w:val="00E437E3"/>
    <w:rsid w:val="00E46381"/>
    <w:rsid w:val="00E52983"/>
    <w:rsid w:val="00E55DEF"/>
    <w:rsid w:val="00E565BB"/>
    <w:rsid w:val="00E6508F"/>
    <w:rsid w:val="00E76189"/>
    <w:rsid w:val="00E836F6"/>
    <w:rsid w:val="00E86A4B"/>
    <w:rsid w:val="00E87793"/>
    <w:rsid w:val="00E97A15"/>
    <w:rsid w:val="00EA0D98"/>
    <w:rsid w:val="00EA71F5"/>
    <w:rsid w:val="00EB44B2"/>
    <w:rsid w:val="00EB6C0D"/>
    <w:rsid w:val="00EE714B"/>
    <w:rsid w:val="00F0291F"/>
    <w:rsid w:val="00F06201"/>
    <w:rsid w:val="00F37A40"/>
    <w:rsid w:val="00F617E4"/>
    <w:rsid w:val="00F64D4D"/>
    <w:rsid w:val="00F742FE"/>
    <w:rsid w:val="00F74DC7"/>
    <w:rsid w:val="00F76601"/>
    <w:rsid w:val="00FA7B5F"/>
    <w:rsid w:val="00FB0C46"/>
    <w:rsid w:val="00FB440E"/>
    <w:rsid w:val="00FC3FCC"/>
    <w:rsid w:val="00FE44E3"/>
    <w:rsid w:val="00FF0790"/>
    <w:rsid w:val="00FF4ED5"/>
    <w:rsid w:val="00FF6899"/>
    <w:rsid w:val="014A1B1B"/>
    <w:rsid w:val="04D598F0"/>
    <w:rsid w:val="05E8E9B6"/>
    <w:rsid w:val="08BD34A6"/>
    <w:rsid w:val="08EFBA2E"/>
    <w:rsid w:val="0997CF3C"/>
    <w:rsid w:val="0B1C80F1"/>
    <w:rsid w:val="0C9D9511"/>
    <w:rsid w:val="0CA01AF5"/>
    <w:rsid w:val="0F2C762A"/>
    <w:rsid w:val="0F565092"/>
    <w:rsid w:val="126416EC"/>
    <w:rsid w:val="133EB182"/>
    <w:rsid w:val="14C2BBCC"/>
    <w:rsid w:val="15EF26ED"/>
    <w:rsid w:val="1864E379"/>
    <w:rsid w:val="1AC29810"/>
    <w:rsid w:val="1AD7F88A"/>
    <w:rsid w:val="1D90495C"/>
    <w:rsid w:val="1ECB79DD"/>
    <w:rsid w:val="1F38DEB2"/>
    <w:rsid w:val="2258FEAA"/>
    <w:rsid w:val="2280725E"/>
    <w:rsid w:val="2426B90E"/>
    <w:rsid w:val="2470F550"/>
    <w:rsid w:val="24A6D563"/>
    <w:rsid w:val="2503C744"/>
    <w:rsid w:val="28E5FC31"/>
    <w:rsid w:val="2D840756"/>
    <w:rsid w:val="2E157C09"/>
    <w:rsid w:val="2E47D386"/>
    <w:rsid w:val="2EB7AAC4"/>
    <w:rsid w:val="30422E81"/>
    <w:rsid w:val="3086C793"/>
    <w:rsid w:val="312C2E8A"/>
    <w:rsid w:val="33143B87"/>
    <w:rsid w:val="3337155A"/>
    <w:rsid w:val="33BADC80"/>
    <w:rsid w:val="355796C9"/>
    <w:rsid w:val="360556D7"/>
    <w:rsid w:val="377D346E"/>
    <w:rsid w:val="378F8B34"/>
    <w:rsid w:val="382541DC"/>
    <w:rsid w:val="3D2B4027"/>
    <w:rsid w:val="3D478182"/>
    <w:rsid w:val="3D489669"/>
    <w:rsid w:val="3F030E3C"/>
    <w:rsid w:val="42283425"/>
    <w:rsid w:val="43AD74B8"/>
    <w:rsid w:val="44DE69C2"/>
    <w:rsid w:val="45B96697"/>
    <w:rsid w:val="45E64D00"/>
    <w:rsid w:val="486DF2CE"/>
    <w:rsid w:val="488ECA89"/>
    <w:rsid w:val="491DEDC2"/>
    <w:rsid w:val="4A4AD4FC"/>
    <w:rsid w:val="4E783787"/>
    <w:rsid w:val="4FB74036"/>
    <w:rsid w:val="52C4D008"/>
    <w:rsid w:val="531C10D3"/>
    <w:rsid w:val="5367A0FD"/>
    <w:rsid w:val="537A2263"/>
    <w:rsid w:val="53A974D4"/>
    <w:rsid w:val="54B14575"/>
    <w:rsid w:val="578DFACC"/>
    <w:rsid w:val="5934118C"/>
    <w:rsid w:val="5AC8E044"/>
    <w:rsid w:val="5C84DAAB"/>
    <w:rsid w:val="607DEDA6"/>
    <w:rsid w:val="608F3365"/>
    <w:rsid w:val="6195310A"/>
    <w:rsid w:val="6232E664"/>
    <w:rsid w:val="628B6830"/>
    <w:rsid w:val="62AFB813"/>
    <w:rsid w:val="62DAF3D2"/>
    <w:rsid w:val="62E792B5"/>
    <w:rsid w:val="63478B6E"/>
    <w:rsid w:val="63B58E68"/>
    <w:rsid w:val="63CEB6C5"/>
    <w:rsid w:val="64E35BCF"/>
    <w:rsid w:val="689BF298"/>
    <w:rsid w:val="6D645E34"/>
    <w:rsid w:val="6F002E95"/>
    <w:rsid w:val="75678293"/>
    <w:rsid w:val="77415D09"/>
    <w:rsid w:val="789F2355"/>
    <w:rsid w:val="78C0380E"/>
    <w:rsid w:val="78DB43AC"/>
    <w:rsid w:val="7B29B307"/>
    <w:rsid w:val="7BDEB19D"/>
    <w:rsid w:val="7F16525F"/>
    <w:rsid w:val="7FBEC4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7D40A"/>
  <w15:chartTrackingRefBased/>
  <w15:docId w15:val="{83190D0F-BA57-4878-B918-05BDB933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2D8"/>
    <w:pPr>
      <w:suppressAutoHyphens/>
      <w:spacing w:after="240"/>
      <w:jc w:val="both"/>
    </w:pPr>
    <w:rPr>
      <w:rFonts w:ascii="Trebuchet MS" w:hAnsi="Trebuchet MS"/>
      <w:sz w:val="22"/>
      <w:szCs w:val="24"/>
      <w:lang w:val="en-GB" w:eastAsia="en-US"/>
    </w:rPr>
  </w:style>
  <w:style w:type="paragraph" w:styleId="Heading1">
    <w:name w:val="heading 1"/>
    <w:next w:val="Heading2"/>
    <w:link w:val="Heading1Char"/>
    <w:qFormat/>
    <w:rsid w:val="007112D8"/>
    <w:pPr>
      <w:numPr>
        <w:numId w:val="5"/>
      </w:numPr>
      <w:spacing w:after="240"/>
      <w:jc w:val="both"/>
      <w:outlineLvl w:val="0"/>
    </w:pPr>
    <w:rPr>
      <w:rFonts w:ascii="Trebuchet MS" w:hAnsi="Trebuchet MS"/>
      <w:b/>
      <w:bCs/>
      <w:kern w:val="32"/>
      <w:sz w:val="22"/>
      <w:szCs w:val="32"/>
      <w:lang w:val="en-GB" w:eastAsia="en-US"/>
    </w:rPr>
  </w:style>
  <w:style w:type="paragraph" w:styleId="Heading2">
    <w:name w:val="heading 2"/>
    <w:basedOn w:val="Heading1"/>
    <w:link w:val="Heading2Char"/>
    <w:qFormat/>
    <w:rsid w:val="007112D8"/>
    <w:pPr>
      <w:numPr>
        <w:ilvl w:val="1"/>
      </w:numPr>
      <w:outlineLvl w:val="1"/>
    </w:pPr>
    <w:rPr>
      <w:b w:val="0"/>
      <w:bCs w:val="0"/>
      <w:iCs/>
      <w:szCs w:val="28"/>
      <w:lang w:val="x-none"/>
    </w:rPr>
  </w:style>
  <w:style w:type="paragraph" w:styleId="Heading3">
    <w:name w:val="heading 3"/>
    <w:basedOn w:val="Heading2"/>
    <w:qFormat/>
    <w:rsid w:val="007112D8"/>
    <w:pPr>
      <w:numPr>
        <w:ilvl w:val="2"/>
      </w:numPr>
      <w:outlineLvl w:val="2"/>
    </w:pPr>
    <w:rPr>
      <w:bCs/>
      <w:szCs w:val="26"/>
    </w:rPr>
  </w:style>
  <w:style w:type="paragraph" w:styleId="Heading4">
    <w:name w:val="heading 4"/>
    <w:basedOn w:val="Heading3"/>
    <w:qFormat/>
    <w:rsid w:val="007112D8"/>
    <w:pPr>
      <w:numPr>
        <w:ilvl w:val="3"/>
      </w:numPr>
      <w:outlineLvl w:val="3"/>
    </w:pPr>
    <w:rPr>
      <w:bCs w:val="0"/>
      <w:szCs w:val="28"/>
    </w:rPr>
  </w:style>
  <w:style w:type="paragraph" w:styleId="Heading5">
    <w:name w:val="heading 5"/>
    <w:basedOn w:val="Heading4"/>
    <w:qFormat/>
    <w:rsid w:val="007112D8"/>
    <w:pPr>
      <w:numPr>
        <w:ilvl w:val="4"/>
      </w:numPr>
      <w:outlineLvl w:val="4"/>
    </w:pPr>
    <w:rPr>
      <w:bCs/>
      <w:iCs w:val="0"/>
      <w:szCs w:val="26"/>
    </w:rPr>
  </w:style>
  <w:style w:type="paragraph" w:styleId="Heading6">
    <w:name w:val="heading 6"/>
    <w:basedOn w:val="Heading5"/>
    <w:qFormat/>
    <w:rsid w:val="007112D8"/>
    <w:pPr>
      <w:numPr>
        <w:ilvl w:val="5"/>
      </w:numPr>
      <w:outlineLvl w:val="5"/>
    </w:pPr>
    <w:rPr>
      <w:bCs w:val="0"/>
      <w:szCs w:val="22"/>
    </w:rPr>
  </w:style>
  <w:style w:type="paragraph" w:styleId="Heading7">
    <w:name w:val="heading 7"/>
    <w:basedOn w:val="Heading6"/>
    <w:qFormat/>
    <w:rsid w:val="007112D8"/>
    <w:pPr>
      <w:numPr>
        <w:ilvl w:val="6"/>
      </w:numPr>
      <w:outlineLvl w:val="6"/>
    </w:pPr>
  </w:style>
  <w:style w:type="paragraph" w:styleId="Heading8">
    <w:name w:val="heading 8"/>
    <w:basedOn w:val="Heading7"/>
    <w:qFormat/>
    <w:rsid w:val="007112D8"/>
    <w:pPr>
      <w:numPr>
        <w:ilvl w:val="7"/>
      </w:numPr>
      <w:outlineLvl w:val="7"/>
    </w:pPr>
    <w:rPr>
      <w:iCs/>
    </w:rPr>
  </w:style>
  <w:style w:type="paragraph" w:styleId="Heading9">
    <w:name w:val="heading 9"/>
    <w:basedOn w:val="Heading8"/>
    <w:qFormat/>
    <w:rsid w:val="007112D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112D8"/>
    <w:rPr>
      <w:rFonts w:ascii="Trebuchet MS" w:hAnsi="Trebuchet MS"/>
      <w:b/>
      <w:bCs/>
      <w:kern w:val="32"/>
      <w:sz w:val="22"/>
      <w:szCs w:val="32"/>
      <w:lang w:eastAsia="en-US" w:bidi="ar-SA"/>
    </w:rPr>
  </w:style>
  <w:style w:type="paragraph" w:styleId="Footer">
    <w:name w:val="footer"/>
    <w:basedOn w:val="Normal"/>
    <w:rsid w:val="007112D8"/>
    <w:pPr>
      <w:tabs>
        <w:tab w:val="center" w:pos="4320"/>
        <w:tab w:val="right" w:pos="8640"/>
      </w:tabs>
    </w:pPr>
  </w:style>
  <w:style w:type="paragraph" w:styleId="Header">
    <w:name w:val="header"/>
    <w:basedOn w:val="Normal"/>
    <w:link w:val="HeaderChar"/>
    <w:uiPriority w:val="99"/>
    <w:rsid w:val="007112D8"/>
    <w:pPr>
      <w:tabs>
        <w:tab w:val="center" w:pos="4153"/>
        <w:tab w:val="right" w:pos="8306"/>
      </w:tabs>
    </w:pPr>
    <w:rPr>
      <w:lang w:val="x-none"/>
    </w:rPr>
  </w:style>
  <w:style w:type="character" w:styleId="PageNumber">
    <w:name w:val="page number"/>
    <w:basedOn w:val="DefaultParagraphFont"/>
    <w:rsid w:val="007112D8"/>
  </w:style>
  <w:style w:type="paragraph" w:customStyle="1" w:styleId="Schmainhead">
    <w:name w:val="Sch   main head"/>
    <w:basedOn w:val="Normal"/>
    <w:next w:val="Normal"/>
    <w:autoRedefine/>
    <w:rsid w:val="002D7BA4"/>
    <w:pPr>
      <w:keepNext/>
      <w:pageBreakBefore/>
      <w:numPr>
        <w:numId w:val="9"/>
      </w:numPr>
      <w:suppressAutoHyphens w:val="0"/>
      <w:spacing w:line="300" w:lineRule="atLeast"/>
      <w:ind w:left="357" w:hanging="357"/>
      <w:jc w:val="center"/>
      <w:outlineLvl w:val="0"/>
    </w:pPr>
    <w:rPr>
      <w:b/>
      <w:kern w:val="28"/>
      <w:szCs w:val="28"/>
    </w:rPr>
  </w:style>
  <w:style w:type="paragraph" w:customStyle="1" w:styleId="Schparthead">
    <w:name w:val="Sch   part head"/>
    <w:basedOn w:val="Normal"/>
    <w:next w:val="Normal"/>
    <w:rsid w:val="007112D8"/>
    <w:pPr>
      <w:keepNext/>
      <w:numPr>
        <w:numId w:val="12"/>
      </w:numPr>
      <w:suppressAutoHyphens w:val="0"/>
      <w:spacing w:line="300" w:lineRule="atLeast"/>
      <w:jc w:val="left"/>
      <w:outlineLvl w:val="0"/>
    </w:pPr>
    <w:rPr>
      <w:b/>
      <w:kern w:val="28"/>
      <w:szCs w:val="20"/>
    </w:rPr>
  </w:style>
  <w:style w:type="paragraph" w:styleId="TOC1">
    <w:name w:val="toc 1"/>
    <w:basedOn w:val="Normal"/>
    <w:next w:val="Normal"/>
    <w:uiPriority w:val="39"/>
    <w:rsid w:val="007112D8"/>
    <w:pPr>
      <w:tabs>
        <w:tab w:val="right" w:pos="9000"/>
      </w:tabs>
    </w:pPr>
    <w:rPr>
      <w:szCs w:val="22"/>
    </w:rPr>
  </w:style>
  <w:style w:type="paragraph" w:styleId="TOC2">
    <w:name w:val="toc 2"/>
    <w:basedOn w:val="Normal"/>
    <w:next w:val="Normal"/>
    <w:uiPriority w:val="39"/>
    <w:rsid w:val="007112D8"/>
    <w:pPr>
      <w:tabs>
        <w:tab w:val="right" w:pos="9000"/>
      </w:tabs>
    </w:pPr>
  </w:style>
  <w:style w:type="paragraph" w:styleId="TOC3">
    <w:name w:val="toc 3"/>
    <w:basedOn w:val="Normal"/>
    <w:next w:val="Normal"/>
    <w:rsid w:val="007112D8"/>
    <w:pPr>
      <w:tabs>
        <w:tab w:val="right" w:pos="8301"/>
      </w:tabs>
      <w:spacing w:before="120"/>
    </w:pPr>
    <w:rPr>
      <w:szCs w:val="20"/>
    </w:rPr>
  </w:style>
  <w:style w:type="character" w:styleId="Hyperlink">
    <w:name w:val="Hyperlink"/>
    <w:rsid w:val="007112D8"/>
    <w:rPr>
      <w:color w:val="0000FF"/>
      <w:u w:val="single"/>
    </w:rPr>
  </w:style>
  <w:style w:type="character" w:styleId="FollowedHyperlink">
    <w:name w:val="FollowedHyperlink"/>
    <w:rsid w:val="007112D8"/>
    <w:rPr>
      <w:color w:val="800080"/>
      <w:u w:val="single"/>
    </w:rPr>
  </w:style>
  <w:style w:type="character" w:customStyle="1" w:styleId="Def">
    <w:name w:val="Def"/>
    <w:rsid w:val="007112D8"/>
    <w:rPr>
      <w:b/>
      <w:color w:val="000000"/>
      <w:sz w:val="22"/>
    </w:rPr>
  </w:style>
  <w:style w:type="paragraph" w:customStyle="1" w:styleId="Scha">
    <w:name w:val="Sch a)"/>
    <w:basedOn w:val="Normal"/>
    <w:rsid w:val="007112D8"/>
    <w:pPr>
      <w:numPr>
        <w:ilvl w:val="1"/>
        <w:numId w:val="13"/>
      </w:numPr>
    </w:pPr>
  </w:style>
  <w:style w:type="paragraph" w:customStyle="1" w:styleId="Comments">
    <w:name w:val="Comments"/>
    <w:basedOn w:val="Normal"/>
    <w:rsid w:val="007112D8"/>
    <w:pPr>
      <w:spacing w:after="120"/>
      <w:ind w:left="284"/>
      <w:jc w:val="left"/>
    </w:pPr>
    <w:rPr>
      <w:i/>
    </w:rPr>
  </w:style>
  <w:style w:type="paragraph" w:customStyle="1" w:styleId="TITLEMAIN">
    <w:name w:val="TITLE MAIN"/>
    <w:basedOn w:val="Normal"/>
    <w:rsid w:val="007112D8"/>
    <w:rPr>
      <w:sz w:val="32"/>
    </w:rPr>
  </w:style>
  <w:style w:type="paragraph" w:styleId="BodyText">
    <w:name w:val="Body Text"/>
    <w:basedOn w:val="Normal"/>
    <w:link w:val="BodyTextChar"/>
    <w:rsid w:val="007112D8"/>
    <w:pPr>
      <w:ind w:left="662"/>
    </w:pPr>
  </w:style>
  <w:style w:type="character" w:customStyle="1" w:styleId="BodyTextChar">
    <w:name w:val="Body Text Char"/>
    <w:link w:val="BodyText"/>
    <w:rsid w:val="007112D8"/>
    <w:rPr>
      <w:rFonts w:ascii="Trebuchet MS" w:hAnsi="Trebuchet MS"/>
      <w:sz w:val="22"/>
      <w:szCs w:val="24"/>
      <w:lang w:val="en-GB" w:eastAsia="en-US" w:bidi="ar-SA"/>
    </w:rPr>
  </w:style>
  <w:style w:type="paragraph" w:customStyle="1" w:styleId="NewPage">
    <w:name w:val="New Page"/>
    <w:basedOn w:val="Normal"/>
    <w:autoRedefine/>
    <w:rsid w:val="007112D8"/>
    <w:pPr>
      <w:pageBreakBefore/>
    </w:pPr>
  </w:style>
  <w:style w:type="paragraph" w:customStyle="1" w:styleId="FrontInformation">
    <w:name w:val="FrontInformation"/>
    <w:autoRedefine/>
    <w:rsid w:val="007112D8"/>
    <w:pPr>
      <w:spacing w:line="300" w:lineRule="atLeast"/>
    </w:pPr>
    <w:rPr>
      <w:rFonts w:ascii="Arial" w:hAnsi="Arial"/>
      <w:color w:val="000000"/>
      <w:lang w:val="en-GB" w:eastAsia="en-US"/>
    </w:rPr>
  </w:style>
  <w:style w:type="character" w:customStyle="1" w:styleId="defitem">
    <w:name w:val="defitem"/>
    <w:basedOn w:val="DefaultParagraphFont"/>
    <w:rsid w:val="007112D8"/>
  </w:style>
  <w:style w:type="character" w:customStyle="1" w:styleId="smallcaps">
    <w:name w:val="smallcaps"/>
    <w:rsid w:val="007112D8"/>
    <w:rPr>
      <w:b/>
      <w:smallCaps/>
    </w:rPr>
  </w:style>
  <w:style w:type="paragraph" w:customStyle="1" w:styleId="Schmainheadinc">
    <w:name w:val="Sch   main head inc"/>
    <w:basedOn w:val="Normal"/>
    <w:rsid w:val="007112D8"/>
    <w:pPr>
      <w:numPr>
        <w:numId w:val="10"/>
      </w:numPr>
      <w:spacing w:before="360" w:after="360"/>
    </w:pPr>
    <w:rPr>
      <w:b/>
    </w:rPr>
  </w:style>
  <w:style w:type="paragraph" w:customStyle="1" w:styleId="Schmainheadincsingle">
    <w:name w:val="Sch   main head inc single"/>
    <w:basedOn w:val="Normal"/>
    <w:next w:val="Normal"/>
    <w:rsid w:val="007112D8"/>
    <w:pPr>
      <w:numPr>
        <w:numId w:val="11"/>
      </w:numPr>
      <w:spacing w:before="240" w:after="360"/>
    </w:pPr>
    <w:rPr>
      <w:b/>
      <w:kern w:val="28"/>
    </w:rPr>
  </w:style>
  <w:style w:type="paragraph" w:customStyle="1" w:styleId="Testimonium">
    <w:name w:val="Testimonium"/>
    <w:basedOn w:val="Normal"/>
    <w:rsid w:val="007112D8"/>
    <w:pPr>
      <w:spacing w:before="360" w:after="360"/>
    </w:pPr>
  </w:style>
  <w:style w:type="paragraph" w:customStyle="1" w:styleId="Appmainheadsingle">
    <w:name w:val="App main head single"/>
    <w:basedOn w:val="Normal"/>
    <w:next w:val="Normal"/>
    <w:rsid w:val="007112D8"/>
    <w:pPr>
      <w:pageBreakBefore/>
      <w:numPr>
        <w:numId w:val="2"/>
      </w:numPr>
      <w:spacing w:before="240" w:after="360"/>
      <w:jc w:val="center"/>
    </w:pPr>
    <w:rPr>
      <w:b/>
    </w:rPr>
  </w:style>
  <w:style w:type="paragraph" w:customStyle="1" w:styleId="Appmainhead">
    <w:name w:val="App   main head"/>
    <w:basedOn w:val="Normal"/>
    <w:next w:val="Normal"/>
    <w:rsid w:val="007112D8"/>
    <w:pPr>
      <w:pageBreakBefore/>
      <w:numPr>
        <w:numId w:val="1"/>
      </w:numPr>
      <w:spacing w:before="240" w:after="360"/>
      <w:jc w:val="center"/>
    </w:pPr>
    <w:rPr>
      <w:b/>
    </w:rPr>
  </w:style>
  <w:style w:type="paragraph" w:styleId="CommentText">
    <w:name w:val="annotation text"/>
    <w:basedOn w:val="Normal"/>
    <w:link w:val="CommentTextChar"/>
    <w:rsid w:val="007112D8"/>
    <w:pPr>
      <w:spacing w:line="200" w:lineRule="atLeast"/>
      <w:jc w:val="left"/>
    </w:pPr>
    <w:rPr>
      <w:sz w:val="20"/>
      <w:lang w:val="x-none"/>
    </w:rPr>
  </w:style>
  <w:style w:type="paragraph" w:customStyle="1" w:styleId="SideHeading">
    <w:name w:val="Side Heading"/>
    <w:basedOn w:val="Normal"/>
    <w:rsid w:val="007112D8"/>
    <w:pPr>
      <w:jc w:val="left"/>
    </w:pPr>
    <w:rPr>
      <w:b/>
    </w:rPr>
  </w:style>
  <w:style w:type="paragraph" w:customStyle="1" w:styleId="BackSubClause">
    <w:name w:val="BackSubClause"/>
    <w:basedOn w:val="Normal"/>
    <w:rsid w:val="007112D8"/>
    <w:pPr>
      <w:numPr>
        <w:ilvl w:val="1"/>
        <w:numId w:val="4"/>
      </w:numPr>
    </w:pPr>
  </w:style>
  <w:style w:type="paragraph" w:customStyle="1" w:styleId="NormalCell">
    <w:name w:val="NormalCell"/>
    <w:basedOn w:val="Normal"/>
    <w:rsid w:val="007112D8"/>
    <w:pPr>
      <w:spacing w:before="120" w:after="120"/>
      <w:jc w:val="left"/>
    </w:pPr>
  </w:style>
  <w:style w:type="paragraph" w:customStyle="1" w:styleId="NormalSmall">
    <w:name w:val="NormalSmall"/>
    <w:basedOn w:val="NormalCell"/>
    <w:rsid w:val="007112D8"/>
    <w:rPr>
      <w:sz w:val="18"/>
    </w:rPr>
  </w:style>
  <w:style w:type="paragraph" w:customStyle="1" w:styleId="Bodysubpara2">
    <w:name w:val="Body sub para2"/>
    <w:basedOn w:val="Normal"/>
    <w:rsid w:val="007112D8"/>
    <w:pPr>
      <w:ind w:left="3028"/>
    </w:pPr>
  </w:style>
  <w:style w:type="table" w:styleId="TableGrid">
    <w:name w:val="Table Grid"/>
    <w:basedOn w:val="TableNormal"/>
    <w:rsid w:val="007112D8"/>
    <w:pPr>
      <w:suppressAutoHyphens/>
      <w:spacing w:after="240"/>
      <w:jc w:val="both"/>
    </w:pPr>
    <w:rPr>
      <w:rFonts w:ascii="Trebuchet MS" w:hAnsi="Trebuchet MS"/>
      <w:sz w:val="22"/>
    </w:rPr>
    <w:tblPr/>
  </w:style>
  <w:style w:type="paragraph" w:customStyle="1" w:styleId="bjaddress">
    <w:name w:val="bjaddress"/>
    <w:basedOn w:val="Normal"/>
    <w:rsid w:val="007112D8"/>
    <w:pPr>
      <w:spacing w:after="0" w:line="280" w:lineRule="atLeast"/>
    </w:pPr>
    <w:rPr>
      <w:sz w:val="20"/>
      <w:szCs w:val="20"/>
    </w:rPr>
  </w:style>
  <w:style w:type="paragraph" w:customStyle="1" w:styleId="BJExecution">
    <w:name w:val="BJExecution"/>
    <w:basedOn w:val="Normal"/>
    <w:next w:val="Normal"/>
    <w:rsid w:val="007112D8"/>
    <w:pPr>
      <w:spacing w:after="0"/>
    </w:pPr>
    <w:rPr>
      <w:noProof/>
    </w:rPr>
  </w:style>
  <w:style w:type="paragraph" w:customStyle="1" w:styleId="normalfp">
    <w:name w:val="normalfp"/>
    <w:basedOn w:val="Normal"/>
    <w:rsid w:val="007112D8"/>
    <w:pPr>
      <w:spacing w:after="0"/>
    </w:pPr>
  </w:style>
  <w:style w:type="paragraph" w:customStyle="1" w:styleId="Parties">
    <w:name w:val="Parties"/>
    <w:basedOn w:val="Heading1"/>
    <w:link w:val="PartiesCharChar"/>
    <w:rsid w:val="007112D8"/>
    <w:pPr>
      <w:numPr>
        <w:numId w:val="7"/>
      </w:numPr>
      <w:tabs>
        <w:tab w:val="left" w:pos="794"/>
      </w:tabs>
      <w:jc w:val="left"/>
    </w:pPr>
    <w:rPr>
      <w:sz w:val="24"/>
      <w:szCs w:val="28"/>
    </w:rPr>
  </w:style>
  <w:style w:type="character" w:customStyle="1" w:styleId="PartiesCharChar">
    <w:name w:val="Parties Char Char"/>
    <w:link w:val="Parties"/>
    <w:rsid w:val="007112D8"/>
    <w:rPr>
      <w:rFonts w:ascii="Trebuchet MS" w:hAnsi="Trebuchet MS" w:cs="Arial"/>
      <w:b/>
      <w:bCs/>
      <w:kern w:val="32"/>
      <w:sz w:val="24"/>
      <w:szCs w:val="28"/>
      <w:lang w:val="en-GB" w:eastAsia="en-US" w:bidi="ar-SA"/>
    </w:rPr>
  </w:style>
  <w:style w:type="paragraph" w:customStyle="1" w:styleId="S1">
    <w:name w:val="S1"/>
    <w:rsid w:val="007112D8"/>
    <w:pPr>
      <w:numPr>
        <w:numId w:val="8"/>
      </w:numPr>
      <w:tabs>
        <w:tab w:val="left" w:pos="3062"/>
      </w:tabs>
      <w:spacing w:after="240"/>
      <w:jc w:val="both"/>
    </w:pPr>
    <w:rPr>
      <w:rFonts w:ascii="Trebuchet MS" w:hAnsi="Trebuchet MS"/>
      <w:sz w:val="22"/>
      <w:szCs w:val="24"/>
      <w:lang w:val="en-GB" w:eastAsia="en-US"/>
    </w:rPr>
  </w:style>
  <w:style w:type="paragraph" w:customStyle="1" w:styleId="S2">
    <w:name w:val="S2"/>
    <w:basedOn w:val="S1"/>
    <w:rsid w:val="007112D8"/>
    <w:pPr>
      <w:numPr>
        <w:ilvl w:val="1"/>
      </w:numPr>
    </w:pPr>
  </w:style>
  <w:style w:type="paragraph" w:customStyle="1" w:styleId="S3">
    <w:name w:val="S3"/>
    <w:basedOn w:val="S2"/>
    <w:rsid w:val="007112D8"/>
    <w:pPr>
      <w:numPr>
        <w:ilvl w:val="2"/>
      </w:numPr>
    </w:pPr>
  </w:style>
  <w:style w:type="paragraph" w:customStyle="1" w:styleId="SCHEDULESUBTITLE">
    <w:name w:val="SCHEDULE SUBTITLE"/>
    <w:basedOn w:val="TITLEMAIN"/>
    <w:next w:val="Normal"/>
    <w:rsid w:val="007112D8"/>
    <w:rPr>
      <w:sz w:val="28"/>
    </w:rPr>
  </w:style>
  <w:style w:type="paragraph" w:customStyle="1" w:styleId="S4">
    <w:name w:val="S4"/>
    <w:basedOn w:val="S3"/>
    <w:rsid w:val="007112D8"/>
    <w:pPr>
      <w:numPr>
        <w:ilvl w:val="3"/>
      </w:numPr>
    </w:pPr>
  </w:style>
  <w:style w:type="paragraph" w:styleId="FootnoteText">
    <w:name w:val="footnote text"/>
    <w:basedOn w:val="Normal"/>
    <w:rsid w:val="007112D8"/>
    <w:rPr>
      <w:sz w:val="16"/>
      <w:szCs w:val="20"/>
    </w:rPr>
  </w:style>
  <w:style w:type="character" w:styleId="FootnoteReference">
    <w:name w:val="footnote reference"/>
    <w:rsid w:val="007112D8"/>
    <w:rPr>
      <w:vertAlign w:val="superscript"/>
    </w:rPr>
  </w:style>
  <w:style w:type="paragraph" w:customStyle="1" w:styleId="TempHeading">
    <w:name w:val="TempHeading"/>
    <w:basedOn w:val="Heading2"/>
    <w:rsid w:val="007112D8"/>
    <w:pPr>
      <w:numPr>
        <w:ilvl w:val="0"/>
        <w:numId w:val="0"/>
      </w:numPr>
    </w:pPr>
  </w:style>
  <w:style w:type="paragraph" w:customStyle="1" w:styleId="InfoList1">
    <w:name w:val="InfoList1"/>
    <w:basedOn w:val="Normal"/>
    <w:rsid w:val="007112D8"/>
    <w:pPr>
      <w:numPr>
        <w:numId w:val="6"/>
      </w:numPr>
    </w:pPr>
  </w:style>
  <w:style w:type="paragraph" w:customStyle="1" w:styleId="BackgroundNumbering">
    <w:name w:val="Background Numbering"/>
    <w:basedOn w:val="Normal"/>
    <w:rsid w:val="007112D8"/>
    <w:pPr>
      <w:numPr>
        <w:numId w:val="3"/>
      </w:numPr>
    </w:pPr>
  </w:style>
  <w:style w:type="paragraph" w:customStyle="1" w:styleId="Bodytextindent1">
    <w:name w:val="Body text indent1"/>
    <w:basedOn w:val="BodyText"/>
    <w:rsid w:val="007112D8"/>
    <w:pPr>
      <w:ind w:left="1378"/>
    </w:pPr>
  </w:style>
  <w:style w:type="paragraph" w:customStyle="1" w:styleId="Bodytextindent2">
    <w:name w:val="Body text indent2"/>
    <w:basedOn w:val="BodyText"/>
    <w:rsid w:val="007112D8"/>
    <w:pPr>
      <w:ind w:left="2304"/>
    </w:pPr>
  </w:style>
  <w:style w:type="paragraph" w:customStyle="1" w:styleId="PageNumbering">
    <w:name w:val="Page Numbering"/>
    <w:basedOn w:val="Footer"/>
    <w:next w:val="Normal"/>
    <w:rsid w:val="007112D8"/>
    <w:pPr>
      <w:tabs>
        <w:tab w:val="clear" w:pos="4320"/>
        <w:tab w:val="clear" w:pos="8640"/>
      </w:tabs>
      <w:spacing w:after="60"/>
      <w:jc w:val="right"/>
    </w:pPr>
    <w:rPr>
      <w:sz w:val="18"/>
      <w:szCs w:val="20"/>
    </w:rPr>
  </w:style>
  <w:style w:type="paragraph" w:customStyle="1" w:styleId="Style1">
    <w:name w:val="Style1"/>
    <w:basedOn w:val="Normal"/>
    <w:rsid w:val="00882D88"/>
    <w:pPr>
      <w:suppressAutoHyphens w:val="0"/>
    </w:pPr>
    <w:rPr>
      <w:rFonts w:ascii="Times New Roman" w:hAnsi="Times New Roman"/>
      <w:sz w:val="24"/>
    </w:rPr>
  </w:style>
  <w:style w:type="paragraph" w:customStyle="1" w:styleId="HeadNum1">
    <w:name w:val="Head Num 1"/>
    <w:next w:val="HeadNum2"/>
    <w:rsid w:val="00882D88"/>
    <w:pPr>
      <w:keepNext/>
      <w:widowControl w:val="0"/>
      <w:tabs>
        <w:tab w:val="num" w:pos="662"/>
      </w:tabs>
      <w:spacing w:after="240" w:line="360" w:lineRule="auto"/>
      <w:ind w:left="662" w:hanging="662"/>
      <w:jc w:val="both"/>
    </w:pPr>
    <w:rPr>
      <w:rFonts w:ascii="Trebuchet MS" w:hAnsi="Trebuchet MS"/>
      <w:b/>
      <w:sz w:val="22"/>
      <w:szCs w:val="24"/>
      <w:u w:val="single"/>
      <w:lang w:val="en-GB" w:eastAsia="en-US"/>
    </w:rPr>
  </w:style>
  <w:style w:type="paragraph" w:customStyle="1" w:styleId="HeadNum2">
    <w:name w:val="Head Num 2"/>
    <w:rsid w:val="00882D88"/>
    <w:pPr>
      <w:widowControl w:val="0"/>
      <w:tabs>
        <w:tab w:val="num" w:pos="1382"/>
      </w:tabs>
      <w:spacing w:after="240" w:line="360" w:lineRule="auto"/>
      <w:ind w:left="1382" w:hanging="720"/>
      <w:jc w:val="both"/>
    </w:pPr>
    <w:rPr>
      <w:rFonts w:ascii="Trebuchet MS" w:hAnsi="Trebuchet MS"/>
      <w:sz w:val="22"/>
      <w:szCs w:val="24"/>
      <w:lang w:val="en-GB" w:eastAsia="en-US"/>
    </w:rPr>
  </w:style>
  <w:style w:type="paragraph" w:customStyle="1" w:styleId="HeadNum3">
    <w:name w:val="Head Num 3"/>
    <w:rsid w:val="00882D88"/>
    <w:pPr>
      <w:widowControl w:val="0"/>
      <w:tabs>
        <w:tab w:val="num" w:pos="2304"/>
      </w:tabs>
      <w:spacing w:after="240" w:line="360" w:lineRule="auto"/>
      <w:ind w:left="2304" w:hanging="922"/>
      <w:jc w:val="both"/>
    </w:pPr>
    <w:rPr>
      <w:rFonts w:ascii="Trebuchet MS" w:hAnsi="Trebuchet MS"/>
      <w:sz w:val="22"/>
      <w:szCs w:val="24"/>
      <w:lang w:val="en-GB" w:eastAsia="en-US"/>
    </w:rPr>
  </w:style>
  <w:style w:type="paragraph" w:customStyle="1" w:styleId="HeadNum4">
    <w:name w:val="Head Num 4"/>
    <w:rsid w:val="00882D88"/>
    <w:pPr>
      <w:widowControl w:val="0"/>
      <w:tabs>
        <w:tab w:val="num" w:pos="3024"/>
      </w:tabs>
      <w:spacing w:after="240" w:line="360" w:lineRule="auto"/>
      <w:ind w:left="3024" w:hanging="720"/>
      <w:jc w:val="both"/>
    </w:pPr>
    <w:rPr>
      <w:rFonts w:ascii="Trebuchet MS" w:hAnsi="Trebuchet MS"/>
      <w:sz w:val="22"/>
      <w:szCs w:val="24"/>
      <w:lang w:val="en-GB" w:eastAsia="en-US"/>
    </w:rPr>
  </w:style>
  <w:style w:type="paragraph" w:customStyle="1" w:styleId="HeadNum5">
    <w:name w:val="Head Num 5"/>
    <w:rsid w:val="00882D88"/>
    <w:pPr>
      <w:widowControl w:val="0"/>
      <w:tabs>
        <w:tab w:val="num" w:pos="3744"/>
      </w:tabs>
      <w:spacing w:after="240" w:line="360" w:lineRule="auto"/>
      <w:ind w:left="3744" w:hanging="720"/>
      <w:jc w:val="both"/>
    </w:pPr>
    <w:rPr>
      <w:rFonts w:ascii="Trebuchet MS" w:hAnsi="Trebuchet MS"/>
      <w:sz w:val="22"/>
      <w:szCs w:val="24"/>
      <w:lang w:val="en-GB" w:eastAsia="en-US"/>
    </w:rPr>
  </w:style>
  <w:style w:type="paragraph" w:customStyle="1" w:styleId="Bullet">
    <w:name w:val="Bullet"/>
    <w:basedOn w:val="Normal"/>
    <w:rsid w:val="005D429D"/>
    <w:pPr>
      <w:numPr>
        <w:numId w:val="14"/>
      </w:numPr>
    </w:pPr>
  </w:style>
  <w:style w:type="paragraph" w:styleId="BalloonText">
    <w:name w:val="Balloon Text"/>
    <w:basedOn w:val="Normal"/>
    <w:link w:val="BalloonTextChar"/>
    <w:rsid w:val="002D7BA4"/>
    <w:pPr>
      <w:spacing w:after="0"/>
    </w:pPr>
    <w:rPr>
      <w:rFonts w:ascii="Tahoma" w:hAnsi="Tahoma"/>
      <w:sz w:val="16"/>
      <w:szCs w:val="16"/>
      <w:lang w:val="x-none"/>
    </w:rPr>
  </w:style>
  <w:style w:type="character" w:customStyle="1" w:styleId="BalloonTextChar">
    <w:name w:val="Balloon Text Char"/>
    <w:link w:val="BalloonText"/>
    <w:rsid w:val="002D7BA4"/>
    <w:rPr>
      <w:rFonts w:ascii="Tahoma" w:hAnsi="Tahoma" w:cs="Tahoma"/>
      <w:sz w:val="16"/>
      <w:szCs w:val="16"/>
      <w:lang w:eastAsia="en-US"/>
    </w:rPr>
  </w:style>
  <w:style w:type="character" w:customStyle="1" w:styleId="CommentTextChar">
    <w:name w:val="Comment Text Char"/>
    <w:link w:val="CommentText"/>
    <w:rsid w:val="002D7BA4"/>
    <w:rPr>
      <w:rFonts w:ascii="Trebuchet MS" w:hAnsi="Trebuchet MS"/>
      <w:szCs w:val="24"/>
      <w:lang w:eastAsia="en-US"/>
    </w:rPr>
  </w:style>
  <w:style w:type="character" w:customStyle="1" w:styleId="Heading2Char">
    <w:name w:val="Heading 2 Char"/>
    <w:link w:val="Heading2"/>
    <w:rsid w:val="008A6FD6"/>
    <w:rPr>
      <w:rFonts w:ascii="Trebuchet MS" w:hAnsi="Trebuchet MS" w:cs="Arial"/>
      <w:iCs/>
      <w:kern w:val="32"/>
      <w:sz w:val="22"/>
      <w:szCs w:val="28"/>
      <w:lang w:eastAsia="en-US"/>
    </w:rPr>
  </w:style>
  <w:style w:type="character" w:styleId="CommentReference">
    <w:name w:val="annotation reference"/>
    <w:rsid w:val="0058095F"/>
    <w:rPr>
      <w:sz w:val="16"/>
      <w:szCs w:val="16"/>
    </w:rPr>
  </w:style>
  <w:style w:type="paragraph" w:styleId="CommentSubject">
    <w:name w:val="annotation subject"/>
    <w:basedOn w:val="CommentText"/>
    <w:next w:val="CommentText"/>
    <w:link w:val="CommentSubjectChar"/>
    <w:rsid w:val="0058095F"/>
    <w:pPr>
      <w:spacing w:line="240" w:lineRule="auto"/>
      <w:jc w:val="both"/>
    </w:pPr>
    <w:rPr>
      <w:b/>
      <w:bCs/>
    </w:rPr>
  </w:style>
  <w:style w:type="character" w:customStyle="1" w:styleId="CommentSubjectChar">
    <w:name w:val="Comment Subject Char"/>
    <w:link w:val="CommentSubject"/>
    <w:rsid w:val="0058095F"/>
    <w:rPr>
      <w:rFonts w:ascii="Trebuchet MS" w:hAnsi="Trebuchet MS"/>
      <w:b/>
      <w:bCs/>
      <w:szCs w:val="24"/>
      <w:lang w:eastAsia="en-US"/>
    </w:rPr>
  </w:style>
  <w:style w:type="character" w:customStyle="1" w:styleId="HeaderChar">
    <w:name w:val="Header Char"/>
    <w:link w:val="Header"/>
    <w:uiPriority w:val="99"/>
    <w:rsid w:val="0068105C"/>
    <w:rPr>
      <w:rFonts w:ascii="Trebuchet MS" w:hAnsi="Trebuchet MS"/>
      <w:sz w:val="22"/>
      <w:szCs w:val="24"/>
      <w:lang w:eastAsia="en-US"/>
    </w:rPr>
  </w:style>
  <w:style w:type="character" w:customStyle="1" w:styleId="BodyText1Char">
    <w:name w:val="Body Text 1 Char"/>
    <w:link w:val="BodyText1"/>
    <w:uiPriority w:val="2"/>
    <w:locked/>
    <w:rsid w:val="003C4CA6"/>
    <w:rPr>
      <w:rFonts w:ascii="Trebuchet MS" w:hAnsi="Trebuchet MS"/>
    </w:rPr>
  </w:style>
  <w:style w:type="paragraph" w:customStyle="1" w:styleId="BodyText1">
    <w:name w:val="Body Text 1"/>
    <w:basedOn w:val="Normal"/>
    <w:link w:val="BodyText1Char"/>
    <w:uiPriority w:val="2"/>
    <w:qFormat/>
    <w:rsid w:val="003C4CA6"/>
    <w:pPr>
      <w:suppressAutoHyphens w:val="0"/>
      <w:ind w:left="720"/>
    </w:pPr>
    <w:rPr>
      <w:sz w:val="20"/>
      <w:szCs w:val="20"/>
      <w:lang w:eastAsia="en-GB"/>
    </w:rPr>
  </w:style>
  <w:style w:type="paragraph" w:customStyle="1" w:styleId="DocID">
    <w:name w:val="DocID"/>
    <w:basedOn w:val="Footer"/>
    <w:next w:val="Footer"/>
    <w:link w:val="DocIDChar"/>
    <w:rsid w:val="003C4CA6"/>
    <w:pPr>
      <w:tabs>
        <w:tab w:val="clear" w:pos="4320"/>
        <w:tab w:val="clear" w:pos="8640"/>
      </w:tabs>
      <w:spacing w:after="0"/>
      <w:jc w:val="left"/>
    </w:pPr>
    <w:rPr>
      <w:sz w:val="16"/>
      <w:szCs w:val="20"/>
      <w:lang w:val="en-US" w:eastAsia="ja-JP"/>
    </w:rPr>
  </w:style>
  <w:style w:type="character" w:customStyle="1" w:styleId="DocIDChar">
    <w:name w:val="DocID Char"/>
    <w:link w:val="DocID"/>
    <w:rsid w:val="003C4CA6"/>
    <w:rPr>
      <w:rFonts w:ascii="Trebuchet MS" w:hAnsi="Trebuchet MS"/>
      <w:sz w:val="16"/>
      <w:lang w:val="en-US" w:eastAsia="ja-JP"/>
    </w:rPr>
  </w:style>
  <w:style w:type="paragraph" w:styleId="Revision">
    <w:name w:val="Revision"/>
    <w:hidden/>
    <w:rsid w:val="000C1871"/>
    <w:rPr>
      <w:rFonts w:ascii="Trebuchet MS" w:hAnsi="Trebuchet MS"/>
      <w:sz w:val="22"/>
      <w:szCs w:val="24"/>
      <w:lang w:val="en-GB" w:eastAsia="en-US"/>
    </w:rPr>
  </w:style>
  <w:style w:type="table" w:customStyle="1" w:styleId="TableGrid1">
    <w:name w:val="Table Grid1"/>
    <w:basedOn w:val="TableNormal"/>
    <w:next w:val="TableGrid"/>
    <w:uiPriority w:val="59"/>
    <w:rsid w:val="003F510D"/>
    <w:rPr>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4585">
      <w:bodyDiv w:val="1"/>
      <w:marLeft w:val="0"/>
      <w:marRight w:val="0"/>
      <w:marTop w:val="0"/>
      <w:marBottom w:val="0"/>
      <w:divBdr>
        <w:top w:val="none" w:sz="0" w:space="0" w:color="auto"/>
        <w:left w:val="none" w:sz="0" w:space="0" w:color="auto"/>
        <w:bottom w:val="none" w:sz="0" w:space="0" w:color="auto"/>
        <w:right w:val="none" w:sz="0" w:space="0" w:color="auto"/>
      </w:divBdr>
    </w:div>
    <w:div w:id="347752834">
      <w:bodyDiv w:val="1"/>
      <w:marLeft w:val="0"/>
      <w:marRight w:val="0"/>
      <w:marTop w:val="0"/>
      <w:marBottom w:val="0"/>
      <w:divBdr>
        <w:top w:val="none" w:sz="0" w:space="0" w:color="auto"/>
        <w:left w:val="none" w:sz="0" w:space="0" w:color="auto"/>
        <w:bottom w:val="none" w:sz="0" w:space="0" w:color="auto"/>
        <w:right w:val="none" w:sz="0" w:space="0" w:color="auto"/>
      </w:divBdr>
    </w:div>
    <w:div w:id="608633532">
      <w:bodyDiv w:val="1"/>
      <w:marLeft w:val="0"/>
      <w:marRight w:val="0"/>
      <w:marTop w:val="0"/>
      <w:marBottom w:val="0"/>
      <w:divBdr>
        <w:top w:val="none" w:sz="0" w:space="0" w:color="auto"/>
        <w:left w:val="none" w:sz="0" w:space="0" w:color="auto"/>
        <w:bottom w:val="none" w:sz="0" w:space="0" w:color="auto"/>
        <w:right w:val="none" w:sz="0" w:space="0" w:color="auto"/>
      </w:divBdr>
    </w:div>
    <w:div w:id="1718696481">
      <w:bodyDiv w:val="1"/>
      <w:marLeft w:val="0"/>
      <w:marRight w:val="0"/>
      <w:marTop w:val="0"/>
      <w:marBottom w:val="0"/>
      <w:divBdr>
        <w:top w:val="none" w:sz="0" w:space="0" w:color="auto"/>
        <w:left w:val="none" w:sz="0" w:space="0" w:color="auto"/>
        <w:bottom w:val="none" w:sz="0" w:space="0" w:color="auto"/>
        <w:right w:val="none" w:sz="0" w:space="0" w:color="auto"/>
      </w:divBdr>
    </w:div>
    <w:div w:id="202423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8f0d8ee-007d-47c7-8a61-43df1cec51a7">UYWQS6SCSXNU-1137988711-210292</_dlc_DocId>
    <lcf76f155ced4ddcb4097134ff3c332f xmlns="de5cd4d4-2d75-4891-896a-7b82a20da3f7">
      <Terms xmlns="http://schemas.microsoft.com/office/infopath/2007/PartnerControls"/>
    </lcf76f155ced4ddcb4097134ff3c332f>
    <TaxCatchAll xmlns="78f0d8ee-007d-47c7-8a61-43df1cec51a7" xsi:nil="true"/>
    <_dlc_DocIdUrl xmlns="78f0d8ee-007d-47c7-8a61-43df1cec51a7">
      <Url>https://bettwslifehouse.sharepoint.com/sites/Documents-Shares/_layouts/15/DocIdRedir.aspx?ID=UYWQS6SCSXNU-1137988711-210292</Url>
      <Description>UYWQS6SCSXNU-1137988711-210292</Description>
    </_dlc_DocIdUrl>
    <_Flow_SignoffStatus xmlns="de5cd4d4-2d75-4891-896a-7b82a20da3f7"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47C5290DEA0DC4B81C37676E3EB46B6" ma:contentTypeVersion="19" ma:contentTypeDescription="Create a new document." ma:contentTypeScope="" ma:versionID="a09cac0bac88354962bfdf12512800d2">
  <xsd:schema xmlns:xsd="http://www.w3.org/2001/XMLSchema" xmlns:xs="http://www.w3.org/2001/XMLSchema" xmlns:p="http://schemas.microsoft.com/office/2006/metadata/properties" xmlns:ns2="78f0d8ee-007d-47c7-8a61-43df1cec51a7" xmlns:ns3="de5cd4d4-2d75-4891-896a-7b82a20da3f7" targetNamespace="http://schemas.microsoft.com/office/2006/metadata/properties" ma:root="true" ma:fieldsID="ebac6dd3012c66266faf26de37d353c1" ns2:_="" ns3:_="">
    <xsd:import namespace="78f0d8ee-007d-47c7-8a61-43df1cec51a7"/>
    <xsd:import namespace="de5cd4d4-2d75-4891-896a-7b82a20da3f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0d8ee-007d-47c7-8a61-43df1cec51a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ccac524-972a-485e-b8e6-9f8113c12d17}" ma:internalName="TaxCatchAll" ma:showField="CatchAllData" ma:web="78f0d8ee-007d-47c7-8a61-43df1cec51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5cd4d4-2d75-4891-896a-7b82a20da3f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fe39196-fe40-4801-ade0-ed4e740a64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11FEA1-69C2-4EE8-BEE8-697779CAF8C5}">
  <ds:schemaRefs>
    <ds:schemaRef ds:uri="http://schemas.microsoft.com/sharepoint/v3/contenttype/forms"/>
  </ds:schemaRefs>
</ds:datastoreItem>
</file>

<file path=customXml/itemProps2.xml><?xml version="1.0" encoding="utf-8"?>
<ds:datastoreItem xmlns:ds="http://schemas.openxmlformats.org/officeDocument/2006/customXml" ds:itemID="{DEF233CE-30C5-4541-B33C-B45DEBD33B04}">
  <ds:schemaRefs>
    <ds:schemaRef ds:uri="http://schemas.microsoft.com/office/2006/metadata/properties"/>
    <ds:schemaRef ds:uri="http://schemas.microsoft.com/office/infopath/2007/PartnerControls"/>
    <ds:schemaRef ds:uri="78f0d8ee-007d-47c7-8a61-43df1cec51a7"/>
    <ds:schemaRef ds:uri="de5cd4d4-2d75-4891-896a-7b82a20da3f7"/>
  </ds:schemaRefs>
</ds:datastoreItem>
</file>

<file path=customXml/itemProps3.xml><?xml version="1.0" encoding="utf-8"?>
<ds:datastoreItem xmlns:ds="http://schemas.openxmlformats.org/officeDocument/2006/customXml" ds:itemID="{D0EAEF84-11FE-4247-8986-C5CF6691A1FA}">
  <ds:schemaRefs>
    <ds:schemaRef ds:uri="http://schemas.microsoft.com/sharepoint/events"/>
  </ds:schemaRefs>
</ds:datastoreItem>
</file>

<file path=customXml/itemProps4.xml><?xml version="1.0" encoding="utf-8"?>
<ds:datastoreItem xmlns:ds="http://schemas.openxmlformats.org/officeDocument/2006/customXml" ds:itemID="{B280A512-1F99-45FD-AE8F-5337A69B7B2A}">
  <ds:schemaRefs>
    <ds:schemaRef ds:uri="http://schemas.microsoft.com/office/2006/metadata/longProperties"/>
  </ds:schemaRefs>
</ds:datastoreItem>
</file>

<file path=customXml/itemProps5.xml><?xml version="1.0" encoding="utf-8"?>
<ds:datastoreItem xmlns:ds="http://schemas.openxmlformats.org/officeDocument/2006/customXml" ds:itemID="{342FBFD5-4F6A-4FF1-A011-DC92C835B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0d8ee-007d-47c7-8a61-43df1cec51a7"/>
    <ds:schemaRef ds:uri="de5cd4d4-2d75-4891-896a-7b82a20da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4218</Words>
  <Characters>24047</Characters>
  <Application>Microsoft Office Word</Application>
  <DocSecurity>0</DocSecurity>
  <Lines>200</Lines>
  <Paragraphs>56</Paragraphs>
  <ScaleCrop>false</ScaleCrop>
  <Company>Practical Law Company Ltd</Company>
  <LinksUpToDate>false</LinksUpToDate>
  <CharactersWithSpaces>28209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dc:title>
  <dc:subject/>
  <dc:creator>Practical Law Company</dc:creator>
  <cp:keywords/>
  <cp:lastModifiedBy>Fiona Davies</cp:lastModifiedBy>
  <cp:revision>13</cp:revision>
  <cp:lastPrinted>2012-04-18T22:08:00Z</cp:lastPrinted>
  <dcterms:created xsi:type="dcterms:W3CDTF">2023-06-02T08:34:00Z</dcterms:created>
  <dcterms:modified xsi:type="dcterms:W3CDTF">2024-11-05T12:59:00Z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L:30190923v1</vt:lpwstr>
  </property>
  <property fmtid="{D5CDD505-2E9C-101B-9397-08002B2CF9AE}" pid="3" name="_NewReviewCycle">
    <vt:lpwstr/>
  </property>
  <property fmtid="{D5CDD505-2E9C-101B-9397-08002B2CF9AE}" pid="4" name="display_urn:schemas-microsoft-com:office:office#Editor">
    <vt:lpwstr>lisa.griffin</vt:lpwstr>
  </property>
  <property fmtid="{D5CDD505-2E9C-101B-9397-08002B2CF9AE}" pid="5" name="Old Folder">
    <vt:lpwstr>** Please Select one **</vt:lpwstr>
  </property>
  <property fmtid="{D5CDD505-2E9C-101B-9397-08002B2CF9AE}" pid="6" name="Sub Category">
    <vt:lpwstr>** Please Select one **</vt:lpwstr>
  </property>
  <property fmtid="{D5CDD505-2E9C-101B-9397-08002B2CF9AE}" pid="7" name="Old Sub Folder">
    <vt:lpwstr>** Please Select one **</vt:lpwstr>
  </property>
  <property fmtid="{D5CDD505-2E9C-101B-9397-08002B2CF9AE}" pid="8" name="category">
    <vt:lpwstr>** Please Select One **</vt:lpwstr>
  </property>
  <property fmtid="{D5CDD505-2E9C-101B-9397-08002B2CF9AE}" pid="9" name="CUS_DocIDString">
    <vt:lpwstr>LEGAL\56311776v1</vt:lpwstr>
  </property>
  <property fmtid="{D5CDD505-2E9C-101B-9397-08002B2CF9AE}" pid="10" name="CUS_DocIDChunk0">
    <vt:lpwstr>LEGAL\56311776v1</vt:lpwstr>
  </property>
  <property fmtid="{D5CDD505-2E9C-101B-9397-08002B2CF9AE}" pid="11" name="CUS_DocIDActiveBits">
    <vt:lpwstr>100352</vt:lpwstr>
  </property>
  <property fmtid="{D5CDD505-2E9C-101B-9397-08002B2CF9AE}" pid="12" name="CUS_DocIDLocation">
    <vt:lpwstr>EVERY_PAGE</vt:lpwstr>
  </property>
  <property fmtid="{D5CDD505-2E9C-101B-9397-08002B2CF9AE}" pid="13" name="CUS_DocIDReference">
    <vt:lpwstr>everyPage</vt:lpwstr>
  </property>
  <property fmtid="{D5CDD505-2E9C-101B-9397-08002B2CF9AE}" pid="14" name="lcf76f155ced4ddcb4097134ff3c332f">
    <vt:lpwstr/>
  </property>
  <property fmtid="{D5CDD505-2E9C-101B-9397-08002B2CF9AE}" pid="15" name="TaxCatchAll">
    <vt:lpwstr/>
  </property>
  <property fmtid="{D5CDD505-2E9C-101B-9397-08002B2CF9AE}" pid="16" name="_dlc_DocId">
    <vt:lpwstr>UYWQS6SCSXNU-1137988711-175048</vt:lpwstr>
  </property>
  <property fmtid="{D5CDD505-2E9C-101B-9397-08002B2CF9AE}" pid="17" name="_dlc_DocIdItemGuid">
    <vt:lpwstr>69524de7-a96c-4416-92c3-da39028cfc7e</vt:lpwstr>
  </property>
  <property fmtid="{D5CDD505-2E9C-101B-9397-08002B2CF9AE}" pid="18" name="_dlc_DocIdUrl">
    <vt:lpwstr>https://bettwslifehouse.sharepoint.com/sites/Documents-Shares/_layouts/15/DocIdRedir.aspx?ID=UYWQS6SCSXNU-1137988711-175048, UYWQS6SCSXNU-1137988711-175048</vt:lpwstr>
  </property>
  <property fmtid="{D5CDD505-2E9C-101B-9397-08002B2CF9AE}" pid="19" name="ContentTypeId">
    <vt:lpwstr>0x010100E47C5290DEA0DC4B81C37676E3EB46B6</vt:lpwstr>
  </property>
  <property fmtid="{D5CDD505-2E9C-101B-9397-08002B2CF9AE}" pid="20" name="MediaServiceImageTags">
    <vt:lpwstr/>
  </property>
</Properties>
</file>